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07E" w:rsidRPr="00BD427F" w:rsidRDefault="0056007E" w:rsidP="0056007E">
      <w:pPr>
        <w:spacing w:after="0" w:line="408" w:lineRule="auto"/>
        <w:ind w:left="120"/>
        <w:jc w:val="center"/>
        <w:rPr>
          <w:lang w:val="ru-RU"/>
        </w:rPr>
      </w:pPr>
      <w:bookmarkStart w:id="0" w:name="block-4292039"/>
      <w:r w:rsidRPr="00BD42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6007E" w:rsidRPr="00BD427F" w:rsidRDefault="0056007E" w:rsidP="0056007E">
      <w:pPr>
        <w:spacing w:after="0" w:line="408" w:lineRule="auto"/>
        <w:ind w:left="120"/>
        <w:jc w:val="center"/>
        <w:rPr>
          <w:lang w:val="ru-RU"/>
        </w:rPr>
      </w:pPr>
      <w:r w:rsidRPr="00BD427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80962996-9eae-4b29-807c-6d440604dec5"/>
      <w:r w:rsidRPr="00BD427F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Чеченской Республики</w:t>
      </w:r>
      <w:bookmarkEnd w:id="1"/>
      <w:r w:rsidRPr="00BD427F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56007E" w:rsidRPr="00BD427F" w:rsidRDefault="0056007E" w:rsidP="0056007E">
      <w:pPr>
        <w:spacing w:after="0" w:line="408" w:lineRule="auto"/>
        <w:ind w:left="120"/>
        <w:jc w:val="center"/>
        <w:rPr>
          <w:lang w:val="ru-RU"/>
        </w:rPr>
      </w:pPr>
      <w:r w:rsidRPr="00BD427F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244f056-0231-4322-a014-8dcea54eab13"/>
      <w:r w:rsidRPr="00BD427F">
        <w:rPr>
          <w:rFonts w:ascii="Times New Roman" w:hAnsi="Times New Roman"/>
          <w:b/>
          <w:color w:val="000000"/>
          <w:sz w:val="28"/>
          <w:lang w:val="ru-RU"/>
        </w:rPr>
        <w:t>МУ "Отдел образования Шалинского муниципального района"</w:t>
      </w:r>
      <w:bookmarkEnd w:id="2"/>
      <w:r w:rsidRPr="00BD427F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BD427F">
        <w:rPr>
          <w:rFonts w:ascii="Times New Roman" w:hAnsi="Times New Roman"/>
          <w:color w:val="000000"/>
          <w:sz w:val="28"/>
          <w:lang w:val="ru-RU"/>
        </w:rPr>
        <w:t>​</w:t>
      </w:r>
    </w:p>
    <w:p w:rsidR="0056007E" w:rsidRPr="00CC6D84" w:rsidRDefault="0056007E" w:rsidP="0056007E">
      <w:pPr>
        <w:spacing w:after="0" w:line="408" w:lineRule="auto"/>
        <w:ind w:left="120"/>
        <w:jc w:val="center"/>
        <w:rPr>
          <w:lang w:val="ru-RU"/>
        </w:rPr>
      </w:pPr>
      <w:r w:rsidRPr="00CC6D84">
        <w:rPr>
          <w:rFonts w:ascii="Times New Roman" w:hAnsi="Times New Roman"/>
          <w:b/>
          <w:color w:val="000000"/>
          <w:sz w:val="28"/>
          <w:lang w:val="ru-RU"/>
        </w:rPr>
        <w:t>МБОУ «СОШ №1 г. Шали»</w:t>
      </w:r>
    </w:p>
    <w:p w:rsidR="00FB54D6" w:rsidRDefault="00FB54D6">
      <w:pPr>
        <w:spacing w:after="0"/>
        <w:ind w:left="120"/>
      </w:pPr>
    </w:p>
    <w:p w:rsidR="00FB54D6" w:rsidRDefault="00FB54D6">
      <w:pPr>
        <w:spacing w:after="0"/>
        <w:ind w:left="120"/>
      </w:pPr>
    </w:p>
    <w:p w:rsidR="00FB54D6" w:rsidRDefault="00FB54D6">
      <w:pPr>
        <w:spacing w:after="0"/>
        <w:ind w:left="120"/>
      </w:pPr>
    </w:p>
    <w:p w:rsidR="00FB54D6" w:rsidRDefault="00FB54D6">
      <w:pPr>
        <w:spacing w:after="0"/>
        <w:ind w:left="120"/>
      </w:pPr>
      <w:bookmarkStart w:id="3" w:name="_GoBack"/>
      <w:bookmarkEnd w:id="3"/>
    </w:p>
    <w:tbl>
      <w:tblPr>
        <w:tblW w:w="0" w:type="auto"/>
        <w:tblLook w:val="04A0" w:firstRow="1" w:lastRow="0" w:firstColumn="1" w:lastColumn="0" w:noHBand="0" w:noVBand="1"/>
      </w:tblPr>
      <w:tblGrid>
        <w:gridCol w:w="3841"/>
        <w:gridCol w:w="1370"/>
        <w:gridCol w:w="4111"/>
      </w:tblGrid>
      <w:tr w:rsidR="00F87563" w:rsidRPr="0056007E" w:rsidTr="00F87563">
        <w:tc>
          <w:tcPr>
            <w:tcW w:w="3841" w:type="dxa"/>
          </w:tcPr>
          <w:p w:rsidR="00F87563" w:rsidRPr="0040209D" w:rsidRDefault="00F87563" w:rsidP="00633F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370" w:type="dxa"/>
          </w:tcPr>
          <w:p w:rsidR="00F87563" w:rsidRPr="0040209D" w:rsidRDefault="00F87563" w:rsidP="00633FAC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</w:p>
        </w:tc>
        <w:tc>
          <w:tcPr>
            <w:tcW w:w="4111" w:type="dxa"/>
          </w:tcPr>
          <w:p w:rsidR="00F87563" w:rsidRPr="0040209D" w:rsidRDefault="00F87563" w:rsidP="00633FAC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633FAC">
      <w:pPr>
        <w:spacing w:after="0"/>
        <w:ind w:left="120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‌</w:t>
      </w: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633FAC">
        <w:rPr>
          <w:rFonts w:ascii="Times New Roman" w:hAnsi="Times New Roman"/>
          <w:color w:val="000000"/>
          <w:sz w:val="28"/>
          <w:lang w:val="ru-RU"/>
        </w:rPr>
        <w:t xml:space="preserve"> 609458)</w:t>
      </w: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FB54D6" w:rsidRPr="00633FAC" w:rsidRDefault="00633FAC">
      <w:pPr>
        <w:spacing w:after="0" w:line="408" w:lineRule="auto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 xml:space="preserve">для обучающихся 5-9 классов </w:t>
      </w: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Default="00FB54D6">
      <w:pPr>
        <w:spacing w:after="0"/>
        <w:ind w:left="120"/>
        <w:jc w:val="center"/>
        <w:rPr>
          <w:lang w:val="ru-RU"/>
        </w:rPr>
      </w:pPr>
    </w:p>
    <w:p w:rsidR="0056007E" w:rsidRDefault="0056007E">
      <w:pPr>
        <w:spacing w:after="0"/>
        <w:ind w:left="120"/>
        <w:jc w:val="center"/>
        <w:rPr>
          <w:lang w:val="ru-RU"/>
        </w:rPr>
      </w:pPr>
    </w:p>
    <w:p w:rsidR="0056007E" w:rsidRPr="00633FAC" w:rsidRDefault="0056007E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FB54D6">
      <w:pPr>
        <w:spacing w:after="0"/>
        <w:ind w:left="120"/>
        <w:jc w:val="center"/>
        <w:rPr>
          <w:lang w:val="ru-RU"/>
        </w:rPr>
      </w:pPr>
    </w:p>
    <w:p w:rsidR="00FB54D6" w:rsidRPr="00633FAC" w:rsidRDefault="00633FAC">
      <w:pPr>
        <w:spacing w:after="0"/>
        <w:ind w:left="120"/>
        <w:jc w:val="center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​</w:t>
      </w:r>
      <w:bookmarkStart w:id="4" w:name="f4f51048-cb84-4c82-af6a-284ffbd4033b"/>
      <w:proofErr w:type="gramStart"/>
      <w:r w:rsidR="0056007E">
        <w:rPr>
          <w:rFonts w:ascii="Times New Roman" w:hAnsi="Times New Roman"/>
          <w:color w:val="000000"/>
          <w:sz w:val="28"/>
          <w:lang w:val="ru-RU"/>
        </w:rPr>
        <w:t>г.</w:t>
      </w:r>
      <w:r w:rsidRPr="00633FAC">
        <w:rPr>
          <w:rFonts w:ascii="Times New Roman" w:hAnsi="Times New Roman"/>
          <w:b/>
          <w:color w:val="000000"/>
          <w:sz w:val="28"/>
          <w:lang w:val="ru-RU"/>
        </w:rPr>
        <w:t>Шали</w:t>
      </w:r>
      <w:bookmarkEnd w:id="4"/>
      <w:r w:rsidRPr="00633FAC">
        <w:rPr>
          <w:rFonts w:ascii="Times New Roman" w:hAnsi="Times New Roman"/>
          <w:b/>
          <w:color w:val="000000"/>
          <w:sz w:val="28"/>
          <w:lang w:val="ru-RU"/>
        </w:rPr>
        <w:t>‌</w:t>
      </w:r>
      <w:proofErr w:type="gramEnd"/>
      <w:r w:rsidRPr="00633FAC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bookmarkStart w:id="5" w:name="0607e6f3-e82e-49a9-b315-c957a5fafe42"/>
      <w:r w:rsidRPr="00633FAC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5"/>
      <w:r w:rsidRPr="00633FAC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33FAC">
        <w:rPr>
          <w:rFonts w:ascii="Times New Roman" w:hAnsi="Times New Roman"/>
          <w:color w:val="000000"/>
          <w:sz w:val="28"/>
          <w:lang w:val="ru-RU"/>
        </w:rPr>
        <w:t>​</w:t>
      </w: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633FAC" w:rsidRDefault="00FB54D6">
      <w:pPr>
        <w:rPr>
          <w:lang w:val="ru-RU"/>
        </w:rPr>
        <w:sectPr w:rsidR="00FB54D6" w:rsidRPr="00633FAC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6" w:name="block-4292045"/>
      <w:bookmarkEnd w:id="0"/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ПОЯСНИТЕЛЬНАЯ ЗАПИСКА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ОБЩАЯ ХАРАКТЕРИСТИКА УЧЕБНОГО ПРЕДМЕТА «ИСТОРИЯ»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ЦЕЛИ ИЗУЧЕНИЯ УЧЕБНОГО ПРЕДМЕТА «ИСТОРИЯ»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Задачами изучения истории являются: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FB54D6" w:rsidRPr="00633FAC" w:rsidRDefault="00633FAC">
      <w:pPr>
        <w:numPr>
          <w:ilvl w:val="0"/>
          <w:numId w:val="1"/>
        </w:numPr>
        <w:spacing w:after="0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FB54D6" w:rsidRPr="00633FAC" w:rsidRDefault="00633FAC">
      <w:pPr>
        <w:numPr>
          <w:ilvl w:val="0"/>
          <w:numId w:val="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МЕСТО УЧЕБНОГО ПРЕДМЕТА «ИСТОРИЯ» В УЧЕБНОМ ПЛАНЕ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A33048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A33048">
        <w:rPr>
          <w:rFonts w:ascii="Times New Roman" w:hAnsi="Times New Roman"/>
          <w:color w:val="000000"/>
          <w:sz w:val="24"/>
          <w:lang w:val="ru-RU"/>
        </w:rPr>
        <w:t>России»</w:t>
      </w:r>
    </w:p>
    <w:p w:rsidR="00FB54D6" w:rsidRPr="00A33048" w:rsidRDefault="00FB54D6">
      <w:pPr>
        <w:rPr>
          <w:sz w:val="20"/>
          <w:lang w:val="ru-RU"/>
        </w:rPr>
        <w:sectPr w:rsidR="00FB54D6" w:rsidRPr="00A33048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7" w:name="block-4292043"/>
      <w:bookmarkEnd w:id="6"/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СОДЕРЖАНИЕ УЧЕБНОГО ПРЕДМЕТА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ИСТОРИЯ ДРЕВНЕГО МИРА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Что изучает история. Источники исторических знаний. Специальные (вспомогательные) исторические дисциплины. Историческая хронология (счет лет «до н. э.» и «н. э.»). Историческая карта.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ПЕРВОБЫТНОСТЬ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Происхождение, расселение и эволюция древнейшего человека. Условия жизни и занятия первобытных людей. Овладение огнем. Появление человека разумного. Охота и собирательство. Присваивающее хозяйство. Род и родовые отношения.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Древнейшие земледельцы и скотоводы: трудовая деятельность, изобретения. Появление ремесел. Производящее хозяйство. Развитие обмена и торговли. Переход от родовой к соседской общине. Появление знати. Представления об окружающем мире, верования первобытных людей. Искусство первобытных людей.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Разложение первобытнообщинных отношений. На пороге цивилизации.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МИР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Понятие и хронологические рамки истории Древнего мира. Карта Древнего мира.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Восток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Понятие «Древний Восток». Карта Древневосточного мира.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Египет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Природа Египта. Условия жизни и занятия древних египтян. Возникновение государственной власти. Объединение Египта. Управление государством (фараон, вельможи, чиновники). Положение и повинности населения. Развитие земледелия, скотоводства, ремесел. Рабы.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Отношения Египта с соседними народами. Египетское войско. Завоевательные походы фараонов; Тутмос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Могущество Египта при Рамсесе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Религиозные верования египтян. Боги Древнего Египта. Храмы и жрецы. Пирамиды и гробницы. Фараон-реформатор Эхнатон. Познания древних египтян (астрономия, математика, медицина). Письменность (иероглифы, папирус). Открытие Ж. Ф. Шампольона. Искусство Древнего Египта (архитектура, рельефы, фрески).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Древние цивилизации Месопотамии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Месопотамии (Междуречья). Занятия населения. Древнейшие города-государства. Создание единого государства. Письменность. Мифы и сказания.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Древний Вавилон. Царь Хаммурапи и его законы.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Ассирия. Завоевания ассирийцев. Создание сильной державы. Культурные сокровища Ниневии. Гибель империи.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Усиление Нововавилонского царства. Легендарные памятники города Вавилона.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Восточное Средиземноморье в древности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условия, их влияние на занятия жителей. Финикия: развитие ремесел, караванной и морской торговли. Города-государства. Финикийская колонизация. Финикийский алфавит. Палестина и ее население. Возникновение Израильского государства. Царь Соломон. Религиозные верования. Ветхозаветные предания.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Персидская держава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Завоевания персов. Государство Ахеменидов. Великие цари: Кир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Великий, Дарий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Расширение территории державы. Государственное устройство. Центр и сатрапии, управление империей. Религия персов.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Древняя Индия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Природные условия Древней Индии. Занятия населения. Древнейшие города-государства. Приход ариев в Северную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Индию. </w:t>
      </w:r>
      <w:r w:rsidRPr="00633FAC">
        <w:rPr>
          <w:rFonts w:ascii="Times New Roman" w:hAnsi="Times New Roman"/>
          <w:color w:val="000000"/>
          <w:sz w:val="24"/>
          <w:lang w:val="ru-RU"/>
        </w:rPr>
        <w:t>Держава Маурьев. Государство Гуптов. Общественное устройство, варны. Религиозные верования древних индийцев. Легенды и сказания. Возникновение и распространение буддизма. Культурное наследие Древней Индии (эпос и литература, художественная культура, научное познание).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Китай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Древнего Китая. Хозяйственная деятельность и условия жизни населения. Древнейшие царства. Создание объединенной империи. Цинь Шихуанди. Возведение Великой Китайской стены. Правление династии Хань. Жизнь в империи: правители и подданные, положение различных групп населения. Развитие ремесел и торговли. Великий шелковый путь. Религиозно-философские учения. Конфуций. Научные знания и изобретения древних китайцев. Храмы.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Древняя Греция. Эллинизм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Древнейшая Греция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Древней Греции. Занятия населения. Древнейшие государства на Крите. Расцвет и гибель Минойской цивилизации. Государства Ахейской Греции (Микены, Тиринф). Троянская война. Вторжение дорийских племен. Поэмы Гомера «Илиада», «Одиссея».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Греческие полисы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Подъем хозяйственной жизни после «темных веков». Развитие земледелия и ремесла. Становление полисов, их политическое устройство. Аристократия и демос. Великая греческая колонизация. Метрополии и колонии.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Афины: утверждение демократии. Законы Солона. Реформы Клисфена, их значение. Спарта: основные группы населения, политическое устройство. Организация военного дела. Спартанское воспитание.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Греко-персидские войны. Причины войн. Походы персов на Грецию. Битва при Марафоне, ее значение. Усиление афинского могущества; Фемистокл. Битва при Фермопилах. Захват персами Аттики. Победы греков в Саламинском сражении, при Платеях и Микале. Итоги греко-персидских войн.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Возвышение Афинского государства. Афины при Перикле. Хозяйственная жизнь. Развитие рабовладения. Пелопоннесская война: причины, участники, итоги. Упадок Эллады.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Культура Древней Греции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Религия древних греков; пантеон богов. Храмы и жрецы. Развитие наук. Греческая философия. Школа и образование. Литература. Греческое искусство: архитектура, скульптура. Повседневная жизнь и быт древних греков. Досуг (театр, спортивные состязания). Общегреческие игры в Олимпии.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Македонские завоевания. Эллинизм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Возвышение Македонии. Политика Филиппа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Главенство Македонии над греческими полисами. Коринфский союз. Александр Македонский и его завоевания на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Востоке. Распад державы Александра Македонского. Эллинистические государства Востока. Культура эллинистического мира. Александрия Египетская.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Древний Рим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Возникновение Римского государства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Природа и население Апеннинского полуострова в древности. Этрусские города-государства. Наследие этрусков. Легенды об основании Рима. Рим эпохи царей. Республика римских граждан. Патриции и плебеи. Управление и законы. Римское войско. Верования древних римлян. Боги. Жрецы. Завоевание Римом Италии.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Римские завоевания в Средиземноморье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Войны Рима с Карфагеном. Ганнибал; битва при Каннах. Поражение Карфагена. Установление господства Рима в Средиземноморье. Римские провинции.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Поздняя Римская республика. Гражданские войны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Подъем сельского хозяйства. Латифундии. Рабство. Борьба за аграрную реформу. Деятельность братьев Гракхов: проекты реформ, мероприятия, итоги. Гражданская война и установление диктатуры Суллы. Восстание Спартака. Участие армии в гражданских войнах. Первый триумвират. Гай Юлий Цезарь: путь к власти, диктатура. Борьба между наследниками Цезаря. Победа Октавиана.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Расцвет и падение Римской империи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Установление императорской власти. Октавиан Август. Императоры Рима: завоеватели и правители. Римская империя: территория, управление. Римское гражданство. Повседневная жизнь в столице и провинциях. Возникновение и распространение христианства. Император Константин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, перенос столицы в Константинополь. Разделение Римской империи на Западную и Восточную части.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Начало Великого переселения народов. Рим и варвары. Падение Западной Римской империи.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Культура Древнего Рима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Римская литература, золотой век поэзии. Ораторское искусство; Цицерон. Развитие наук. Римские историки. Искусство Древнего Рима: архитектура, скульптура. Пантеон.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Историческое и культурное наследие цивилизаций Древнего мира. 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6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ВСЕОБЩАЯ ИСТОРИЯ. ИСТОРИЯ СРЕДНИХ ВЕКОВ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Введение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Средние века: понятие, хронологические рамки и периодизация Средневековья.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Народы Европы в раннее Средневековье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Падение Западной Римской империи и образование варварских королевств. Завоевание франками Галлии. Хлодвиг. Усиление королевской власти. Салическая правда. Принятие франками христианства.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Франкское государство в </w:t>
      </w:r>
      <w:r w:rsidRPr="00633FAC">
        <w:rPr>
          <w:rFonts w:ascii="Times New Roman" w:hAnsi="Times New Roman"/>
          <w:color w:val="000000"/>
          <w:sz w:val="24"/>
        </w:rPr>
        <w:t>VIII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Усиление власти майордомов. </w:t>
      </w:r>
      <w:r w:rsidRPr="00633FAC">
        <w:rPr>
          <w:rFonts w:ascii="Times New Roman" w:hAnsi="Times New Roman"/>
          <w:color w:val="000000"/>
          <w:sz w:val="24"/>
          <w:lang w:val="ru-RU"/>
        </w:rPr>
        <w:t>Карл Мартелл и его военная реформа. Завоевания Карла Великого. Управление империей. «Каролингское возрождение». Верденский раздел, его причины и значение.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Образование государств во Франции, Германии, Италии. Священная Римская империя. Британия и Ирландия в раннее Средневековье. Норманны: общественный строй,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завоевания. Ранние славянские государства. Возникновение Венгерского королевства. Христианизация Европы. Светские правители и папы.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Византийская империя в </w:t>
      </w:r>
      <w:r w:rsidRPr="00633FAC">
        <w:rPr>
          <w:rFonts w:ascii="Times New Roman" w:hAnsi="Times New Roman"/>
          <w:b/>
          <w:color w:val="000000"/>
          <w:sz w:val="24"/>
        </w:rPr>
        <w:t>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Территория, население империи ромеев. Византийские императоры; Юстиниан. Кодификация законов. Внешняя политика Византии. Византия и славяне. Власть императора и церковь. Церковные соборы. Культура Византии. Образование и книжное дело. Художественная культура (архитектура, мозаика, фреска, иконопись).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Арабы в </w:t>
      </w:r>
      <w:r w:rsidRPr="00633FAC">
        <w:rPr>
          <w:rFonts w:ascii="Times New Roman" w:hAnsi="Times New Roman"/>
          <w:b/>
          <w:color w:val="000000"/>
          <w:sz w:val="24"/>
        </w:rPr>
        <w:t>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Природные условия Аравийского полуострова. Основные занятия арабов. Традиционные верования. Пророк Мухаммад и возникновение ислама. Хиджра. Победа новой веры. Коран. Завоевания арабов. Арабский халифат, его расцвет и распад. Культура исламского мира. Образование и наука. Роль арабского языка. Расцвет литературы и искусства. Архитектура.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Средневековое европейское общество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Аграрное производство. Натуральное хозяйство. Феодальное землевладение. Знать и рыцарство: социальный статус, образ жизни. Замок сеньора. Куртуазная культура. Крестьянство: зависимость от сеньора, повинности, условия жизни. Крестьянская община.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Города – центры ремесла, торговли, культуры. Население городов. Цехи и гильдии. Городское управление. Борьба городов за самоуправление. Средневековые города-республики. Развитие торговли. Ярмарки. Торговые пути в Средиземноморье и на Балтике. Ганза. Облик средневековых городов. Образ жизни и быт горожан.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Церковь и духовенство. Разделение христианства на католицизм и православие. Борьба пап за независимость церкви от светской власти. Крестовые походы: цели, участники, итоги. Духовно-рыцарские ордены. Ереси: причины возникновения и распространения. Преследование еретиков.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Государства Европы в Х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b/>
          <w:color w:val="000000"/>
          <w:sz w:val="24"/>
        </w:rPr>
        <w:t>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Усиление королевской власти в странах Западной Европы. Сословно-представительная монархия. Образование централизованных государств в Англии, Франции. Столетняя война; Ж. Д’Арк. Священная Римская империя в Х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color w:val="000000"/>
          <w:sz w:val="24"/>
        </w:rPr>
        <w:t>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Польско-литовское государство в </w:t>
      </w:r>
      <w:r w:rsidRPr="00633FAC">
        <w:rPr>
          <w:rFonts w:ascii="Times New Roman" w:hAnsi="Times New Roman"/>
          <w:color w:val="000000"/>
          <w:sz w:val="24"/>
        </w:rPr>
        <w:t>XIV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Реконкиста и образование централизованных государств на Пиренейском полуострове. Итальянские государства в </w:t>
      </w:r>
      <w:r w:rsidRPr="00633FAC">
        <w:rPr>
          <w:rFonts w:ascii="Times New Roman" w:hAnsi="Times New Roman"/>
          <w:color w:val="000000"/>
          <w:sz w:val="24"/>
        </w:rPr>
        <w:t>XII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Развитие экономики в европейских странах в период зрелого Средневековья. </w:t>
      </w:r>
      <w:r w:rsidRPr="00633FAC">
        <w:rPr>
          <w:rFonts w:ascii="Times New Roman" w:hAnsi="Times New Roman"/>
          <w:color w:val="000000"/>
          <w:sz w:val="24"/>
          <w:lang w:val="ru-RU"/>
        </w:rPr>
        <w:t>Обострение социальных противоречий в Х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(Жакерия, восстание Уота Тайлера). Гуситское движение в Чехии.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Византийская империя и славянские государства в Х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–Х</w:t>
      </w:r>
      <w:r w:rsidRPr="00633FAC">
        <w:rPr>
          <w:rFonts w:ascii="Times New Roman" w:hAnsi="Times New Roman"/>
          <w:color w:val="000000"/>
          <w:sz w:val="24"/>
        </w:rPr>
        <w:t>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Экспансия турок-османов. </w:t>
      </w:r>
      <w:r w:rsidRPr="00633FAC">
        <w:rPr>
          <w:rFonts w:ascii="Times New Roman" w:hAnsi="Times New Roman"/>
          <w:color w:val="000000"/>
          <w:sz w:val="24"/>
          <w:lang w:val="ru-RU"/>
        </w:rPr>
        <w:t>Османские завоевания на Балканах. Падение Константинополя.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Культура средневековой Европы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Представления средневекового человека о мире. Место религии в жизни человека и общества. Образование: школы и университеты. Сословный характер культуры. Средневековый эпос. Рыцарская литература. Городской и крестьянский фольклор. Романский и готический стили в художественной культуре. Развитие знаний о природе и человеке. Гуманизм. Раннее Возрождение: художники и их творения. Изобретение европейского книгопечатания; И.Гутенберг.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Востока в Средние века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Османская империя: завоевания турок-османов (Балканы, падение Византии), управление империей, положение покоренных народов. Монгольская держава: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общественный строй монгольских племен, завоевания Чингисхана и его потомков, управление подчиненными территориями. Китай: империи, правители и подданные, борьба против завоевателей. Япония в Средние века: образование государства, власть императоров и управление сегунов. Индия: раздробленность индийских княжеств, вторжение мусульман, Делийский султанат.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Культура народов Востока. Литература. Архитектура. Традиционные искусства и ремесла.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Государства доколумбовой Америки в Средние века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Цивилизации майя, ацтеков и инков: общественный строй, религиозные верования, культура. Появление европейских завоевателей.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Историческое и культурное наследие Средних веков.</w:t>
      </w:r>
    </w:p>
    <w:p w:rsidR="00FB54D6" w:rsidRPr="00633FAC" w:rsidRDefault="00FB54D6">
      <w:pPr>
        <w:spacing w:after="0"/>
        <w:ind w:left="120"/>
        <w:rPr>
          <w:sz w:val="20"/>
          <w:lang w:val="ru-RU"/>
        </w:rPr>
      </w:pPr>
    </w:p>
    <w:p w:rsidR="00FB54D6" w:rsidRPr="00633FAC" w:rsidRDefault="00633FAC">
      <w:pPr>
        <w:spacing w:after="0"/>
        <w:ind w:left="120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ОТ РУСИ К РОССИЙСКОМУ ГОСУДАРСТВУ </w:t>
      </w:r>
    </w:p>
    <w:p w:rsidR="00FB54D6" w:rsidRPr="00633FAC" w:rsidRDefault="00FB54D6">
      <w:pPr>
        <w:spacing w:after="0"/>
        <w:ind w:left="120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Введение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Роль и место России в мировой истории. Проблемы периодизации российской истории. Источники по истории России.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Народы и государства на территории нашей страны в древности. Восточная Европа в середине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тыс. н. э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Заселение территории нашей страны человеком. Палеолитическое искусство. Петроглифы Беломорья и Онежского озера. Особенности перехода от присваивающего хозяйства к производящему. Ареалы древнейшего земледелия и скотоводства. Появление металлических орудий и их влияние на первобытное общество. Центры древнейшей металлургии. Кочевые общества евразийских степей в эпоху бронзы и раннем железном веке. Степь и ее роль в распространении культурных взаимовлияний. Появление первого в мире колесного транспорта.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Народы, проживавшие на этой территории до середины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тыс. до н. э. Скифы и скифская культура. Античные города-государства Северного Причерноморья. Боспорское царство. Пантикапей. Античный Херсонес. Скифское царство в Крыму. Дербент.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Великое переселение народов. Миграция готов. Нашествие гуннов. Вопрос о славянской прародине и происхождении славян. Расселение славян, их разделение на три ветви – восточных, западных и южных. Славянские общности Восточной Европы. Их соседи – балты и финно-угры. Хозяйство восточных славян, их общественный строй и политическая организация. Возникновение княжеской власти. Традиционные верования.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Страны и народы Восточной Европы, Сибири и Дальнего Востока. Тюркский каганат. Хазарский каганат. Волжская Булгария.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Русь в </w:t>
      </w:r>
      <w:r w:rsidRPr="00633FAC">
        <w:rPr>
          <w:rFonts w:ascii="Times New Roman" w:hAnsi="Times New Roman"/>
          <w:b/>
          <w:color w:val="000000"/>
          <w:sz w:val="24"/>
        </w:rPr>
        <w:t>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Образование государства Русь. Исторические условия складывания русской государственности: природно-климатический фактор и политические процессы в Европе в конце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тыс. н. э. Формирование новой политической и этнической карты континента.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Первые известия о Руси. Проблема образования государства Русь. Скандинавы на Руси. Начало династии Рюриковичей.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Формирование территории государства Русь. Дань и полюдье. Первые русские князья. Отношения с Византийской империей, странами Центральной, Западной и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Северной Европы, кочевниками европейских степей. Русь в международной торговле. Путь «</w:t>
      </w:r>
      <w:proofErr w:type="gramStart"/>
      <w:r w:rsidRPr="00633FAC">
        <w:rPr>
          <w:rFonts w:ascii="Times New Roman" w:hAnsi="Times New Roman"/>
          <w:color w:val="000000"/>
          <w:sz w:val="24"/>
          <w:lang w:val="ru-RU"/>
        </w:rPr>
        <w:t>из варяг</w:t>
      </w:r>
      <w:proofErr w:type="gramEnd"/>
      <w:r w:rsidRPr="00633FAC">
        <w:rPr>
          <w:rFonts w:ascii="Times New Roman" w:hAnsi="Times New Roman"/>
          <w:color w:val="000000"/>
          <w:sz w:val="24"/>
          <w:lang w:val="ru-RU"/>
        </w:rPr>
        <w:t xml:space="preserve"> в греки». Волжский торговый путь. Языческий пантеон.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Принятие христианства и его значение. Византийское наследие на Руси.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Русь в конце </w:t>
      </w:r>
      <w:r w:rsidRPr="00633FAC">
        <w:rPr>
          <w:rFonts w:ascii="Times New Roman" w:hAnsi="Times New Roman"/>
          <w:b/>
          <w:color w:val="000000"/>
          <w:sz w:val="24"/>
        </w:rPr>
        <w:t>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Территория и население государства Русь/Русская земля. Крупнейшие города Руси. Новгород как центр освоения Севера Восточной Европы, колонизация Русской равнины. Территориально-политическая структура Руси, волости. Органы власти: князь, посадник, тысяцкий, вече. Внутриполитическое развитие. Борьба за власть между сыновьями Владимира Святого. Ярослав Мудрый. Русь при Ярославичах. Владимир Мономах. Русская церковь.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Общественный строй Руси: дискуссии в исторической науке. Князья, дружина. Духовенство. Городское население. Купцы. Категории рядового и зависимого населения. Древнерусское право: Русская Правда, церковные уставы.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Русь в социально-политическом контексте Евразии. Внешняя политика и международные связи: отношения с Византией, печенегами, половцами (Дешт-и-Кипчак), странами Центральной, Западной и Северной Европы. Херсонес в культурных контактах Руси и Византии.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Культурное пространство.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Русь в общеевропейском культурном контексте. Картина мира средневекового человека. Повседневная жизнь, сельский и городской быт. Положение женщины. Дети и их воспитание. Календарь и хронология.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Культура Руси. Формирование единого культурного пространства. Кирилло-мефодиевская традиция на Руси. Письменность. Распространение грамотности, берестяные грамоты. «Новгородская псалтирь». «Остромирово Евангелие». Появление древнерусской литературы. «Слово о Законе и Благодати». Произведения летописного жанра. «Повесть временных лет». Первые русские жития. Произведения Владимира Мономаха. Иконопись. Искусство книги. Архитектура. Начало храмового строительства: Десятинная церковь, София Киевская, София Новгородская. Материальная культура. Ремесло. Военное дело и оружие.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Русь в середине </w:t>
      </w:r>
      <w:r w:rsidRPr="00633FAC">
        <w:rPr>
          <w:rFonts w:ascii="Times New Roman" w:hAnsi="Times New Roman"/>
          <w:b/>
          <w:color w:val="000000"/>
          <w:sz w:val="24"/>
        </w:rPr>
        <w:t>XII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системы земель – самостоятельных государств. Важнейшие земли, управляемые ветвями княжеского рода Рюриковичей: Черниговская, Смоленская, Галицкая, Волынская, Суздальская. Земли, имевшие особый статус: Киевская и Новгородская. Эволюция общественного строя и права; внешняя политика русских земель.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Формирование региональных центров культуры: летописание и памятники литературы: Киево-Печерский патерик, моление Даниила Заточника, «Слово о полку Игореве». Белокаменные храмы Северо-Восточной Руси: Успенский собор во Владимире, церковь Покрова на Нерли, Георгиевский собор Юрьева-Польского.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Русские земли и их соседи в середине </w:t>
      </w:r>
      <w:r w:rsidRPr="00633FAC">
        <w:rPr>
          <w:rFonts w:ascii="Times New Roman" w:hAnsi="Times New Roman"/>
          <w:b/>
          <w:color w:val="000000"/>
          <w:sz w:val="24"/>
        </w:rPr>
        <w:t>XIII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b/>
          <w:color w:val="000000"/>
          <w:sz w:val="24"/>
        </w:rPr>
        <w:t>XIV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Возникновение Монгольской империи. Завоевания Чингисхана и его потомков.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Походы Батыя на Восточную Европу. </w:t>
      </w:r>
      <w:r w:rsidRPr="00633FAC">
        <w:rPr>
          <w:rFonts w:ascii="Times New Roman" w:hAnsi="Times New Roman"/>
          <w:color w:val="000000"/>
          <w:sz w:val="24"/>
          <w:lang w:val="ru-RU"/>
        </w:rPr>
        <w:t>Возникновение Золотой Орды. Судьбы русских земель после монгольского нашествия. Система зависимости русских земель от ордынских ханов (так называемое ордынское иго).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Южные и западные русские земли. Возникновение Литовского государства и включение в его состав части русских земель. Северо-западные земли: Новгородская и Псковская. Политический строй Новгорода и Пскова. Роль вече и князя. Новгород и немецкая Ганза.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Ордена крестоносцев и борьба с их экспансией на западных границах Руси. Александр Невский. Взаимоотношения с Ордой. Княжества Северо-Восточной Руси. Борьба за великое княжение Владимирское. Противостояние Твери и Москвы. Усиление Московского княжества. Дмитрий Донской. Куликовская битва. Закрепление первенствующего положения московских князей.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Перенос митрополичьей кафедры в Москву. Роль Православной церкви в ордынский период русской истории. Святитель Алексий Московский и преподобный Сергий Радонежский.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Народы и государства степной зоны Восточной Европы и Сибири в </w:t>
      </w:r>
      <w:r w:rsidRPr="00633FAC">
        <w:rPr>
          <w:rFonts w:ascii="Times New Roman" w:hAnsi="Times New Roman"/>
          <w:color w:val="000000"/>
          <w:sz w:val="24"/>
        </w:rPr>
        <w:t>XIII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A33048">
        <w:rPr>
          <w:rFonts w:ascii="Times New Roman" w:hAnsi="Times New Roman"/>
          <w:color w:val="000000"/>
          <w:sz w:val="24"/>
          <w:lang w:val="ru-RU"/>
        </w:rPr>
        <w:t xml:space="preserve">Золотая орда: государственный строй, население, экономика, культура.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Города и кочевые степи. Принятие ислама. Ослабление государства во второй половине </w:t>
      </w:r>
      <w:r w:rsidRPr="00633FAC">
        <w:rPr>
          <w:rFonts w:ascii="Times New Roman" w:hAnsi="Times New Roman"/>
          <w:color w:val="000000"/>
          <w:sz w:val="24"/>
        </w:rPr>
        <w:t>XIV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нашествие Тимура.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Распад Золотой Орды, образование татарских ханств. Казанское ханство. Сибирское ханство. Астраханское ханство. Ногайская Орда. Крымское ханство. Касимовское ханство. Народы Северного Кавказа. Итальянские фактории Причерноморья (Каффа, Тана, Солдайя и др.) и их роль в системе торговых и политических связей Руси с Западом и Востоком.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Культурное пространство. Изменения в представлениях о картине мира в Евразии в связи с завершением монгольских завоеваний. Культурное взаимодействие цивилизаций. Межкультурные связи и коммуникации (взаимодействие и взаимовлияние русской культуры и культур народов Евразии). Летописание. Литературные памятники Куликовского цикла. Жития. Епифаний Премудрый. Архитектура. Каменные соборы Кремля. Изобразительное искусство. Феофан Грек. Андрей Рублев.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Формирование единого Русского государства в </w:t>
      </w:r>
      <w:r w:rsidRPr="00633FAC">
        <w:rPr>
          <w:rFonts w:ascii="Times New Roman" w:hAnsi="Times New Roman"/>
          <w:b/>
          <w:color w:val="000000"/>
          <w:sz w:val="24"/>
        </w:rPr>
        <w:t>XV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Борьба за русские земли между Литовским и Московским государствами. Объединение русских земель вокруг Москвы. Междоусобная война в Московском княжестве второй четверти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Василий Темный. Новгород и Псков в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политический строй, отношения с Москвой, Ливонским орденом, Ганзой, Великим княжеством Литовским. Падение Византии и рост церковно-политической роли Москвы в православном мире. Теория «Москва – третий Рим». Иван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>. Присоединение Новгорода и Твери. Ликвидация зависимости от Орды. Расширение международных связей Московского государства. Принятие общерусского Судебника. Формирование аппарата управления единого государства. Перемены в устройстве двора великого князя: новая государственная символика; царский титул и регалии; дворцовое и церковное строительство. Московский Кремль.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Культурное пространство. Изменения восприятия мира. Сакрализация великокняжеской власти. Флорентийская уния. Установление автокефалии Русской церкви. Внутрицерковная борьба (иосифляне и нестяжатели). Ереси. Геннадиевская Библия. Развитие культуры единого Русского государства. Летописание: общерусское и региональное. Житийная литература. «Хожение за три моря» Афанасия Никитина. Архитектура. Русская икона как феномен мирового искусства. Повседневная жизнь горожан и сельских жителей в древнерусский и раннемосковский периоды.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край с древнейших времен до конца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(Материал по истории своего края привлекается при рассмотрении ключевых событий и процессов отечественной истории).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7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КОНЕЦ </w:t>
      </w:r>
      <w:r w:rsidRPr="00633FAC">
        <w:rPr>
          <w:rFonts w:ascii="Times New Roman" w:hAnsi="Times New Roman"/>
          <w:b/>
          <w:color w:val="000000"/>
          <w:sz w:val="24"/>
        </w:rPr>
        <w:t>XV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Понятие «Новое время». Хронологические рамки и периодизация истории Нового времени.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Великие географические открытия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Предпосылки Великих географических открытий. Поиски европейцами морских путей в страны Востока. Экспедиции Колумба. Тордесильясский договор 1494 г. Открытие Васко да Гамой морского пути в Индию. Кругосветное плавание Магеллана. Плавания Тасмана и открытие Австралии. Завоевания конкистадоров в Центральной и Южной Америке (Ф. Кортес, Ф. Писарро). Европейцы в Северной Америке. Поиски северо-восточного морского пути в Китай и Индию. Политические, экономические и культурные последствия Великих географических открытий конца </w:t>
      </w:r>
      <w:r w:rsidRPr="00633FAC">
        <w:rPr>
          <w:rFonts w:ascii="Times New Roman" w:hAnsi="Times New Roman"/>
          <w:color w:val="000000"/>
          <w:sz w:val="24"/>
        </w:rPr>
        <w:t>XV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Изменения в европейском обществе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Развитие техники, горного дела, производства металлов. Появление мануфактур. Возникновение капиталистических отношений. Распространение наемного труда в деревне. Расширение внутреннего и мирового рынков. Изменения в сословной структуре общества, появление новых социальных групп. Повседневная жизнь обитателей городов и деревень.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Реформация и контрреформация в Европе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Причины Реформации. Начало Реформации в Германии; М. Лютер. Развертывание Реформации и Крестьянская война в Германии. Распространение протестантизма в Европе. Кальвинизм. Религиозные войны. Борьба католической церкви против реформационного движения. Контрреформация. Инквизиция.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Государства Европы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Абсолютизм и сословное представительство. Преодоление раздробленности. Борьба за колониальные владения. Начало формирования колониальных империй.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Испания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под властью потомков католических королей. Внутренняя и внешняя политика испанских Габсбургов. </w:t>
      </w:r>
      <w:proofErr w:type="gramStart"/>
      <w:r w:rsidRPr="00633FAC">
        <w:rPr>
          <w:rFonts w:ascii="Times New Roman" w:hAnsi="Times New Roman"/>
          <w:color w:val="000000"/>
          <w:sz w:val="24"/>
          <w:lang w:val="ru-RU"/>
        </w:rPr>
        <w:t>Нацио- нально</w:t>
      </w:r>
      <w:proofErr w:type="gramEnd"/>
      <w:r w:rsidRPr="00633FAC">
        <w:rPr>
          <w:rFonts w:ascii="Times New Roman" w:hAnsi="Times New Roman"/>
          <w:color w:val="000000"/>
          <w:sz w:val="24"/>
          <w:lang w:val="ru-RU"/>
        </w:rPr>
        <w:t>-освободительное движение в Нидерландах: цели, участники, формы борьбы. Итоги и значение Нидерландской революции.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Франция: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путь к абсолютизму. Королевская власть и централизация управления страной. Католики и гугеноты. Религиозные войны. Генрих 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Нантский эдикт 1598 г. Людовик </w:t>
      </w:r>
      <w:r w:rsidRPr="00633FAC">
        <w:rPr>
          <w:rFonts w:ascii="Times New Roman" w:hAnsi="Times New Roman"/>
          <w:color w:val="000000"/>
          <w:sz w:val="24"/>
        </w:rPr>
        <w:t>XIII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кардинал Ришелье. Фронда. Французский абсолютизм при Людовике </w:t>
      </w:r>
      <w:r w:rsidRPr="00633FAC">
        <w:rPr>
          <w:rFonts w:ascii="Times New Roman" w:hAnsi="Times New Roman"/>
          <w:color w:val="000000"/>
          <w:sz w:val="24"/>
        </w:rPr>
        <w:t>XIV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Англия.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Развитие капиталистического предпринимательства в городах и деревнях. Огораживания. Укрепление королевской власти при Тюдорах. Генрих </w:t>
      </w:r>
      <w:r w:rsidRPr="00633FAC">
        <w:rPr>
          <w:rFonts w:ascii="Times New Roman" w:hAnsi="Times New Roman"/>
          <w:color w:val="000000"/>
          <w:sz w:val="24"/>
        </w:rPr>
        <w:t>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королевская реформация. «Золотой век» Елизаветы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Английская революция середины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Причины, участники, этапы революции. Размежевание в революционном лагере. О. Кромвель. Итоги и значение революции. Реставрация Стюартов. Славная революция. Становление английской парламентской монархии.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Центральной, Южной и Юго-Восточной Европы.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 мире империй и вне его. Германские государства. Итальянские земли. Положение славянских народов. Образование Речи Посполитой.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Международные отношения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Борьба за первенство, военные конфликты между европейскими державами. Столкновение интересов в приобретении колониальных владений и господстве на торговых путях. Противостояние османской экспансии в Европе. Образование державы австрийских Габсбургов. Тридцатилетняя война. Вестфальский мир.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Европейская культура в раннее Новое время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Высокое Возрождение в Италии: художники и их произведения. Северное Возрождение. Мир человека в литературе раннего Нового времени. М. Сервантес. У. Шекспир. Стили художественной культуры (барокко, классицизм). Французский театр эпохи классицизма. Развитие науки: переворот в естествознании, возникновение новой картины мира. Выдающиеся ученые и их открытия (Н. Коперник, И. Ньютон). Утверждение рационализма.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Страны Востока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Османская империя: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на вершине могущества. Сулейман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Великолепный: завоеватель, законодатель. Управление многонациональной империей. Османская армия.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Индия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при Великих Моголах. Начало проникновения европейцев. Ост-Индские компании.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Китай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 эпоху Мин. Экономическая и социальная политика государства. Утверждение маньчжурской династии Цин.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Япония: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борьба знатных кланов за власть, установление сегуната Токугава, укрепление централизованного государства. «Закрытие» страны для иноземцев. Культура и искусство стран Востока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Обобщение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Историческое и культурное наследие Раннего Нового времени.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РОССИЯ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вв.: ОТ ВЕЛИКОГО КНЯЖЕСТВА К ЦАРСТВУ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Завершение объединения русских земель.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Княжение Василия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Завершение объединения русских земель вокруг Москвы: присоединение Псковской, Смоленской, Рязанской земель. Отмирание удельной системы. Укрепление великокняжеской власти. Внешняя политика Московского княжества в первой трети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война с Великим княжеством Литовским, отношения с Крымским и Казанским ханствами, посольства в европейские государства.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Органы государственной власти. Приказная система: формирование первых приказных учреждений. Боярская дума, ее роль в управлении государством. «Малая дума». Местничество. Местное управление: наместники и волостели, система кормлений. Государство и церковь.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Царствование Ивана </w:t>
      </w:r>
      <w:r w:rsidRPr="00633FAC">
        <w:rPr>
          <w:rFonts w:ascii="Times New Roman" w:hAnsi="Times New Roman"/>
          <w:b/>
          <w:color w:val="000000"/>
          <w:sz w:val="24"/>
        </w:rPr>
        <w:t>IV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Регентство Елены Глинской. Сопротивление удельных князей великокняжеской власти. Унификация денежной системы.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Период боярского правления. Борьба за власть между боярскими кланами. Губная реформа. Московское восстание 1547 г. Ереси.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Принятие Иваном 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царского титула. Реформы середины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«Избранная рада»: ее состав и значение. Появление Земских соборов: дискуссии о характере народного представительства. Отмена кормлений. Система налогообложения. Судебник 1550 г. Стоглавый собор. Земская реформа – формирование органов местного самоуправления.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Внешняя политика России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Создание стрелецких полков и «Уложение о службе». Присоединение Казанского и Астраханского ханств. Значение включения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Среднего и Нижнего Поволжья в состав Российского государства. Войны с Крымским ханством. Битва при Молодях. Укрепление южных границ. Ливонская война: причины и характер. Ликвидация Ливонского ордена. Причины и результаты поражения России в Ливонской войне. Поход Ермака Тимофеевича на Сибирское ханство. Начало присоединения к России Западной Сибири.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Социальная структура российского общества. Дворянство. Служилые люди. Формирование Государева двора и «служилых городов». Торгово-ремесленное население городов. Духовенство. Начало закрепощения крестьян: Указ о «заповедных летах». Формирование вольного казачества.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Многонациональный состав населения Русского государства. Финно-угорские народы. Народы Поволжья после присоединения к России. Служилые татары. Сосуществование религий в Российском государстве. Русская православная церковь. Мусульманское духовенство.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Опричнина, дискуссия о ее причинах и характере. Опричный террор. Разгром Новгорода и Пскова. Московские казни 1570 г. Результаты и последствия опричнины. Противоречивость личности Ивана Грозного. Результаты и цена преобразований.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конце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Царь Федор Иванович. Борьба за власть в боярском окружении. Правление Бориса Годунова. Учреждение патриаршества. Тявзинский мирный договор со Швецией: восстановление позиций России в Прибалтике. Противостояние с Крымским ханством. Строительство российских крепостей и засечных черт. Продолжение закрепощения крестьянства: Указ об «урочных летах». Пресечение царской династии Рюриковичей.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Смута в России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Накануне Смуты.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Династический кризис. Земский собор 1598 г. и избрание на царство Бориса Годунова. Политика Бориса Годунова в отношении боярства. Голод 1601–1603 гг. и обострение социально-экономического кризиса.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Смутное время начала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Дискуссия о его причинах. Самозванцы и самозванство. Личность Лжедмитрия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его политика. Восстание 1606 г. и убийство самозванца.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Царь Василий Шуйский. Восстание Ивана Болотникова. Перерастание внутреннего кризиса в гражданскую войну. Лжедмитрий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 Вторжение на территорию России польско-литовских отрядов. Тушинский лагерь самозванца под Москвой. Оборона Троице-Сергиева монастыря. Выборгский договор между Россией и Швецией. Поход войска М.В. Скопина-Шуйского и Я.‑П. Делагарди и распад тушинского лагеря. Открытое вступление Речи Посполитой в войну против России. Оборона Смоленска.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Свержение Василия Шуйского и переход власти к «семибоярщине». Договор об избрании на престол польского принца Владислава и вступление польско-литовского гарнизона в Москву. Подъем национально-освободительного движения. Патриарх Гермоген. Московское восстание 1611 г. и сожжение города оккупантами. Первое и второе земские ополчения. Захват Новгорода шведскими войсками. «Совет всея земли». Освобождение Москвы в 1612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Окончание Смуты.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Земский собор 1613 г. и его роль в укреплении государственности. Избрание на царство Михаила Федоровича Романова. Борьба с казачьими выступлениями против центральной власти. Столбовский мир со Швецией: утрата выхода к Балтийскому морю. Продолжение войны с Речью Посполитой. Поход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принца Владислава на Москву. Заключение Деулинского перемирия с Речью Посполитой. Итоги и последствия Смутного времени.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Россия при первых Романовых.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Царствование Михаила Федоровича. Восстановление экономического потенциала страны. Продолжение закрепощения крестьян. Земские соборы. Роль патриарха Филарета в управлении государством.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Царь Алексей Михайлович. Укрепление самодержавия. Ослабление роли Боярской думы в управлении государством. Развитие приказного строя. Приказ Тайных дел. Усиление воеводской власти в уездах и постепенная ликвидация земского самоуправления. Затухание деятельности Земских соборов. *Правительство Б. И. Морозова и И. Д. Милославского: итоги его деятельности. Патриарх Никон, его конфликт с царской властью. Раскол в Церкви. Протопоп Аввакум, формирование религиозной традиции старообрядчества. Царь Федор Алексеевич. Отмена местничества. Налоговая (податная) реформа.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Экономическое развитие России в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Первые мануфактуры. Ярмарки. Укрепление внутренних торговых связей и развитие хозяйственной специализации регионов Российского государства. Торговый и Новоторговый уставы. Торговля с европейскими странами и Востоком.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Социальная структура российского общества.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Государев двор, служилый город, духовенство, торговые люди, посадское население, стрельцы, служилые иноземцы, казаки, крестьяне, холопы. Русская деревня в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Городские восстания середины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Соляной бунт в Москве. Псковско-Новгородское восстание. Соборное уложение 1649 г. Завершение оформления крепостного права и территория его распространения. Денежная реформа 1654 г. Медный бунт. Побеги крестьян на Дон и в Сибирь. Восстание Степана Разина.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Внешняя политика России в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Возобновление дипломатических контактов со странами Европы и Азии после Смуты. Смоленская война. Поляновский мир. Контакты с православным населением Речи Посполитой: противодействие полонизации, распространению католичества. Контакты с Запорожской Сечью. Восстание Богдана Хмельницкого. Пере- яславская рада. Вхождение земель Войска Запорожского в состав России. Война между Россией и Речью Посполитой 1654–1667 гг. Андрусовское перемирие. Русско-шведская война 1656–1658 гг. и ее результаты. Укрепление южных рубежей. Белгородская засечная черта. Конфликты с Османской империей. «Азовское осадное сидение». «Чигиринская война» и Бахчисарайский мирный договор. Отношения России со странами Западной Европы. Военные столкновения с маньчжурами и империей Цин (Китаем).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Освоение новых территорий.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Народы России в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Эпоха Великих географических открытий и русские географические открытия. Плавание Семена Дежнева. Выход к Тихому океану. Походы Ерофея Хабарова и Василия Пояркова и исследование бассейна реки Амур. Освоение Поволжья и Сибири. Калмыцкое ханство. Ясачное налогообложение. Переселение русских на новые земли. Миссионерство и христианизация. Межэтнические отношения. Формирование многонациональной элиты.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</w:t>
      </w:r>
      <w:r w:rsidRPr="00633FAC">
        <w:rPr>
          <w:rFonts w:ascii="Times New Roman" w:hAnsi="Times New Roman"/>
          <w:b/>
          <w:color w:val="000000"/>
          <w:sz w:val="24"/>
        </w:rPr>
        <w:t>XVI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Изменения в картине мира человека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и повседневная жизнь. Жилище и предметы быта. Семья и семейные отношения. Религия и суеверия. Проникновение элементов европейской культуры в быт высших слоев населения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Архитектура. Дворцово-храмовый ансамбль Соборной площади в Москве. Шатровый стиль в архитектуре. Антонио Солари, Алевиз Фрязин, Петрок Малой. Собор Покрова на Рву. Монастырские ансамбли (Кирилло-Белозерский, Соловецкий, Ново-Иерусалимский). Крепости (Китай-город, Смоленский, Астраханский, Ростовский кремли). Федор Конь. Приказ каменных дел. Деревянное зодчество. Изобразительное искусство. Симон Ушаков. Ярославская школа иконописи. Парсунная живопись.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Летописание и начало книгопечатания. Лицевой свод. Домострой. Переписка Ивана Грозного с князем Андреем Курбским. Публицистика Смутного времени. Усиление светского начала в российской культуре. Симеон Полоцкий. Немецкая слобода как проводник европейского культурного влияния. Посадская сатира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Развитие образования и научных знаний. Школы при Аптекарском и Посольском приказах. «Синопсис» Иннокентия Гизеля – первое учебное пособие по истории.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край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Век Просвещения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Государства Европы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Монархии в Европе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в.: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Великобритания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Франция.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Германские государства, монархия Габсбургов, итальянские земли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Раздробленность Германии. Возвышение Пруссии. Фридрих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Великий. Габсбургская монархия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Правление Марии Терезии и Иосифа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Государства Пиренейского полуострова.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Попытки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Британские колонии в Северной Америке: борьба за независимость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Французская революция конца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Европейская культура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Международные отношения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Страны Востока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Сегуны и дайме. Положение сословий. Культура стран Востока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Историческое и культурное наследие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РОССИЯ В КОНЦЕ </w:t>
      </w:r>
      <w:r w:rsidRPr="00633FAC">
        <w:rPr>
          <w:rFonts w:ascii="Times New Roman" w:hAnsi="Times New Roman"/>
          <w:b/>
          <w:color w:val="000000"/>
          <w:sz w:val="24"/>
        </w:rPr>
        <w:t>XVII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в.: ОТ ЦАРСТВА К ИМПЕРИИ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эпоху преобразований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Причины и предпосылки преобразований.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Россия и Европа в конце 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Модернизация как жизненно важная национальная задача. Начало царствования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Экономическая политика.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Социальная политика.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Реформы управления.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Церковная реформа.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Оппозиция реформам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Социальные движения в первой четверти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Восстания в Астрахани, Башкирии, на Дону. Дело царевича Алексея.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Внешняя политика.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Преобразования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 области культуры.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Итоги, последствия и значение петровских преобразований. Образ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 русской культуре.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после Петра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 Дворцовые перевороты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</w:t>
      </w:r>
      <w:proofErr w:type="gramStart"/>
      <w:r w:rsidRPr="00633FAC">
        <w:rPr>
          <w:rFonts w:ascii="Times New Roman" w:hAnsi="Times New Roman"/>
          <w:color w:val="000000"/>
          <w:sz w:val="24"/>
          <w:lang w:val="ru-RU"/>
        </w:rPr>
        <w:t>Волын- ского</w:t>
      </w:r>
      <w:proofErr w:type="gramEnd"/>
      <w:r w:rsidRPr="00633FAC">
        <w:rPr>
          <w:rFonts w:ascii="Times New Roman" w:hAnsi="Times New Roman"/>
          <w:color w:val="000000"/>
          <w:sz w:val="24"/>
          <w:lang w:val="ru-RU"/>
        </w:rPr>
        <w:t>, Б. Х. Миниха в управлении и политической жизни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Россия при Елизавете Петровне.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Петр </w:t>
      </w:r>
      <w:r w:rsidRPr="00633FAC">
        <w:rPr>
          <w:rFonts w:ascii="Times New Roman" w:hAnsi="Times New Roman"/>
          <w:b/>
          <w:color w:val="000000"/>
          <w:sz w:val="24"/>
        </w:rPr>
        <w:t>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Манифест о вольности дворянства. Причины переворота 28 июня 1762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1760–1790-х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Правление Екатерины 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и Павла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Внутренняя политика Екатерины 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Национальная политика и народы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Экономическое развитие России во второй половине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Внутренняя и внешняя торговля. Торговые пути внутри страны. </w:t>
      </w:r>
      <w:proofErr w:type="gramStart"/>
      <w:r w:rsidRPr="00633FAC">
        <w:rPr>
          <w:rFonts w:ascii="Times New Roman" w:hAnsi="Times New Roman"/>
          <w:color w:val="000000"/>
          <w:sz w:val="24"/>
          <w:lang w:val="ru-RU"/>
        </w:rPr>
        <w:t>Водно-транспортные</w:t>
      </w:r>
      <w:proofErr w:type="gramEnd"/>
      <w:r w:rsidRPr="00633FAC">
        <w:rPr>
          <w:rFonts w:ascii="Times New Roman" w:hAnsi="Times New Roman"/>
          <w:color w:val="000000"/>
          <w:sz w:val="24"/>
          <w:lang w:val="ru-RU"/>
        </w:rPr>
        <w:t xml:space="preserve">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Обострение социальных противоречий.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Внешняя политика России второй половины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в., ее основные задачи.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на юг в 1787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при Павле 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. 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Личность Павла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Российской империи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Русская культура и культура народов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Развитие новой светской культуры после преобразований Петра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Российская наука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Образование в России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</w:t>
      </w:r>
      <w:proofErr w:type="gramStart"/>
      <w:r w:rsidRPr="00633FAC">
        <w:rPr>
          <w:rFonts w:ascii="Times New Roman" w:hAnsi="Times New Roman"/>
          <w:color w:val="000000"/>
          <w:sz w:val="24"/>
          <w:lang w:val="ru-RU"/>
        </w:rPr>
        <w:t>бла- городных</w:t>
      </w:r>
      <w:proofErr w:type="gramEnd"/>
      <w:r w:rsidRPr="00633FAC">
        <w:rPr>
          <w:rFonts w:ascii="Times New Roman" w:hAnsi="Times New Roman"/>
          <w:color w:val="000000"/>
          <w:sz w:val="24"/>
          <w:lang w:val="ru-RU"/>
        </w:rPr>
        <w:t xml:space="preserve">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Русская архитектура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Новые веяния в изобразительном искусстве в конце столетия.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Наш край в </w:t>
      </w:r>
      <w:r w:rsidRPr="00633FAC">
        <w:rPr>
          <w:rFonts w:ascii="Times New Roman" w:hAnsi="Times New Roman"/>
          <w:b/>
          <w:color w:val="000000"/>
          <w:sz w:val="24"/>
        </w:rPr>
        <w:t>XVIII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ВСЕОБЩАЯ ИСТОРИЯ. ИСТОРИЯ НОВОГО ВРЕМЕНИ.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НАЧАЛО ХХ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Европа в начале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Провозглашение империи Наполеона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Развитие индустриального общества в первой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в.: экономика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,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социальные отношения, политические процессы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Промышленный переворот, его особенности в странах Европы и США. Изменения в социальной структуре общества. Распространение социалистических идей; социалисты-утописты. Выступления рабочих. Социальные и национальные движения в странах Европы. Оформление консервативных, либеральных, радикальных политических течений и партий.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Политическое развитие европейских стран в 1815–1840-е гг.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Франция: Реставрация, Июльская монархия, Вторая республика. Великобритания: борьба за парламентскую реформу; чартизм. Нарастание освободительных движений. Освобождение Греции. Европейские революции 1830 г. и 1848–1849 гг. Возникновение и распространение марксизма.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Европы и Северной Америки в середине 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Х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Великобритания </w:t>
      </w:r>
      <w:r w:rsidRPr="00633FAC">
        <w:rPr>
          <w:rFonts w:ascii="Times New Roman" w:hAnsi="Times New Roman"/>
          <w:color w:val="000000"/>
          <w:sz w:val="24"/>
          <w:lang w:val="ru-RU"/>
        </w:rPr>
        <w:t>в Викторианскую эпоху. «Мастерская мира». Рабочее движение. Политические и социальные реформы. Британская колониальная империя; доминионы.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Франция.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Империя Наполеона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>: внутренняя и внешняя политика. Активизация колониальной экспансии. Франко-германская война 1870–1871 гг. Парижская коммуна.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Италия.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Подъем борьбы за независимость итальянских земель. К. Кавур, Дж. Гарибальди. Образование единого государства. Король Виктор Эммануил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Германия.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Движение за объединение германских государств. О. Бисмарк. Северогерманский союз. Провозглашение Германской империи. Социальная политика. Включение империи в систему внешнеполитических союзов и колониальные захваты.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Центральной и Юго-Восточной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Европы во второй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Габсбургская империя: экономическое и политическое развитие, положение народов, национальные движения. Провозглашение дуалистической Австро-Венгерской монархии (1867). Югославянские народы: борьба за освобождение от османского господства. Русско-турецкая война 1877–1878 гг., ее итоги.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Соединенные Штаты Америки.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Север и Юг: экономика, социальные отношения, политическая жизнь. Проблема рабства; аболиционизм. Гражданская война (1861–1865): причины, участники, итоги. А. Линкольн. Восстановление Юга. Промышленный рост в конце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Экономическое и социально-политическое развитие стран Европы и США в конце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Завершение промышленного переворота. Вторая промышленная революция. Индустриализация. Монополистический капитализм. Технический прогресс в промышленности и сельском хозяйстве. Развитие транспорта и средств связи. Миграция из Старого в Новый Свет. Положение основных социальных групп. Рабочее движение и профсоюзы. Образование социалистических партий.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Страны Латинской Америки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ХХ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Политика метрополий в латиноамериканских владениях. Колониальное общество. Освободительная борьба: задачи, участники, формы выступлений. Ф. Д. Туссен-Лувертюр, С. Боливар. Провозглашение независимых государств. Влияние США на страны Латинской Америки. Традиционные отношения; латифундизм. Проблемы модернизации. Мексиканская революция 1910–1917 гг.: участники, итоги, значение.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Страны Азии в 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Х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Япония.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Внутренняя и внешняя политика сегуната Токугава. «Открытие Японии». Реставрация Мэйдзи. Введение конституции. Модернизация в экономике и социальных отношениях. Переход к политике завоеваний.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Китай.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Империя Цин. «Опиумные войны». Восстание тайпинов. «Открытие» Китая. Политика «самоусиления». Восстание «ихэтуаней». Революция 1911–1913 гг. Сунь Ятсен.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Османская империя.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Традиционные устои и попытки проведения реформ. Политика Танзимата. Принятие конституции. Младотурецкая революция 1908–1909 гг.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Революция 1905–1911 г. в Иране.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Индия.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Колониальный режим. Индийское национальное движение. Восстание сипаев (1857–1859). Объявление Индии владением британской короны. Политическое развитие Индии во второй половине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Создание Индийского национального конгресса. Б. Тилак, М.К. Ганди.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Народы Африки в Х</w:t>
      </w:r>
      <w:r w:rsidRPr="00633FAC">
        <w:rPr>
          <w:rFonts w:ascii="Times New Roman" w:hAnsi="Times New Roman"/>
          <w:b/>
          <w:color w:val="000000"/>
          <w:sz w:val="24"/>
        </w:rPr>
        <w:t>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Х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Завершение колониального раздела мира. Колониальные порядки и традиционные общественные отношения в странах Африки. Выступления против колонизаторов. Англо-бурская война.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 xml:space="preserve">Развитие культуры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Научные открытия и технические изобретения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 Революция в физике. Достижения естествознания и медицины. Развитие философии, психологии и социологии. Распространение образования. Технический прогресс и изменения в условиях труда и повседневной жизни людей. Художественная культура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 Эволюция стилей в литературе, живописи: классицизм, романтизм, реализм. Импрессионизм. Модернизм. Смена стилей в архитектуре. Музыкальное и театральное искусство. Рождение кинематографа. Деятели культуры: жизнь и творчество.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Международные отношения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Венская система международных отношений. Внешнеполитические интересы великих держав и политика союзов в Европе. Восточный вопрос. Колониальные захваты и колониальные империи. Старые и новые лидеры индустриального мира. Активизация борьбы за передел мира. Формирование военно-политических блоков великих держав. Первая Гаагская мирная конференция (1899). Международные конфликты и войны в конце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 (испано-американская война, русско-японская война, боснийский кризис). Балканские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Обобщение (1 ч).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Историческое и культурное наследие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ИСТОРИЯ РОССИИ. РОССИЙСКАЯ ИМПЕРИЯ В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b/>
          <w:color w:val="000000"/>
          <w:sz w:val="24"/>
        </w:rPr>
        <w:t>XX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Александровская эпоха: государственный либерализм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Проекты либеральных реформ Александра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Николаевское самодержавие: государственный консерватизм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Реформаторские и консервативные тенденции в политике Николая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>. Экономическая политика в условиях политического консерватизма. Государственная регламентация общественной жизни: централизация управления, политическая полиция, кодификация законов, цензура, попечительство об образовании. Крестьянский вопрос. Реформа государственных крестьян П. Д. Киселева 1837–1841 гг. Официальная идеология: «православие, самодержавие, народность». Формирование профессиональной бюрократии.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Расширение империи: русско-иранская и русско-турецкая войны. Россия и Западная Европа: особенности взаимного восприятия. «Священный союз». Россия и революции в Европе. Восточный вопрос. Распад Венской системы. Крымская война. Героическая оборона Севастополя. Парижский мир 1856 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Сословная структура российского общества. Крепостное хозяйство. Помещик и крестьянин, конфликты и сотрудничество. Промышленный переворот и его особенности в России. Начало железнодорожного строительства. Москва и Петербург: спор двух столиц. Города как административные, торговые и промышленные центры. Городское самоуправление.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Общественная жизнь в 1830–1850-е гг. Роль литературы, печати, университетов в формировании независимого общественного мнения. Общественная мысль: официальная идеология, славянофилы и западники, зарождение социалистической мысли. Складывание теории русского социализма. А. И. Герцен. Влияние немецкой философии и французского социализма на русскую общественную мысль. Россия и Европа как центральный пункт общественных дебатов.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империи в первой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Национальные корни отечественной культуры и западные влияния. Государственная политика в области культуры. Основные стили в художественной культуре: романтизм, классицизм, реализм. Ампир как стиль империи. Культ гражданственности. Золотой век русской литературы. Формирование русской музыкальной школы. Театр, живопись, архитектура. Развитие науки и техники. Географические экспедиции. Открытие Антарктиды. Деятельность Русского географического общества. Школы и университеты. Народная культура. Культура повседневности: обретение комфорта. Жизнь в городе и в усадьбе. Российская культура как часть европейской культуры.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Народы России в первой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Многообразие культур и религий Российской империи. Православная церковь и основные конфессии (католичество, протестантство, ислам, иудаизм, буддизм). Конфликты и сотрудничество между народами. Особенности административного управления на окраинах империи. Царство Польское. Польское восстание 1830–1831 гг. Присоединение Грузии и Закавказья. Кавказская война. Движение Шамиля.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Социальная и правовая модернизация страны при Александре </w:t>
      </w:r>
      <w:r w:rsidRPr="00633FAC">
        <w:rPr>
          <w:rFonts w:ascii="Times New Roman" w:hAnsi="Times New Roman"/>
          <w:b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Реформы 1860–1870-х гг. – движение к правовому государству и гражданскому обществу. Крестьянская реформа 1861 г. и ее последствия. Крестьянская община. Земская и городская реформы. Становление общественного самоуправления. Судебная реформа и развитие правового сознания. Военные реформы. Утверждение начал всесословности в правовом строе страны. Конституционный вопрос.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Многовекторность внешней политики империи. Завершение Кавказской войны. Присоединение Средней Азии. Россия и Балканы. Русско-турецкая война 1877–1878 гг. Россия на Дальнем Востоке.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Россия в 1880–1890-х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«Народное самодержавие» Александра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>. Идеология самобытного развития России. Государственный национализм. Реформы и «контрреформы». Политика консервативной стабилизации. Ограничение общественной самодеятельности. Местное самоуправление и самодержавие. Независимость суда. Права университетов и власть попечителей. Печать и цензура. Экономическая модернизация через государственное вмешательство в экономику. Форсированное развитие промышленности. Финансовая политика. Консервация аграрных отношений.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Пространство империи. Основные сферы и направления внешнеполитических интересов. Упрочение статуса великой державы. Освоение государственной территории.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Сельское хозяйство и промышленность. Пореформенная деревня: традиции и новации. Общинное землевладение и крестьянское хозяйство. Взаимозависимость помещичьего и крестьянского хозяйств. Помещичье «оскудение». Социальные типы крестьян и помещиков. Дворяне-предприниматели.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Индустриализация и урбанизация. Железные дороги и их роль в экономической и социальной модернизации. Миграции сельского населения в города. Рабочий вопрос и его особенности в России. Государственные, общественные и частнопредпринимательские способы его решения.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Культурное пространство империи во второй половине </w:t>
      </w:r>
      <w:r w:rsidRPr="00633FAC">
        <w:rPr>
          <w:rFonts w:ascii="Times New Roman" w:hAnsi="Times New Roman"/>
          <w:b/>
          <w:color w:val="000000"/>
          <w:sz w:val="24"/>
        </w:rPr>
        <w:t>XIX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Культура и быт народов России во второй половине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Развитие городской культуры. Технический прогресс и перемены в повседневной жизни. Развитие транспорта, связи. Рост образования и распространение грамотности. Появление массовой печати. Роль печатного слова в формировании общественного мнения. Народная, элитарная и массовая культура. Российская культура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как часть мировой культуры. Становление национальной научной школы и ее вклад в мировое научное знание. Достижения российской науки. Общественная значимость художественной культуры. Литература, живопись, музыка, театр. Архитектура и градостроительство.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Этнокультурный облик империи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Основные регионы и народы Российской империи и их роль в жизни страны. Правовое положение различных этносов и конфессий. Процессы национального и религиозного возрождения у народов Российской империи. Национальные движения народов России. Взаимодействие национальных культур и народов. Национальная политика самодержавия. Укрепление автономии Финляндии. Польское восстание 1863 г. Прибалтика. Еврейский вопрос. Поволжье. Северный Кавказ и Закавказье. Север, Сибирь, Дальний Восток. Средняя Азия. Миссии Русской православной церкви и ее знаменитые миссионеры.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Формирование гражданского общества и основные направления общественных движений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Общественная жизнь в 1860–1890-х гг. Рост общественной самодеятельности. Расширение публичной сферы (общественное самоуправление, печать, образование, суд). Феномен интеллигенции. Общественные организации. Благотворительность. Студенческое движение. Рабочее движение. Женское движение.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Идейные течения и общественное движение. Влияние позитивизма, дарвинизма, марксизма и других направлений европейской общественной мысли. Консервативная мысль. Национализм. Либерализм и его особенности в России. Русский социализм. Русский анархизм. Формы политической оппозиции: земское движение, революционное подполье и эмиграция. Народничество и его эволюция. Народнические кружки: идеология и практика. Большое общество пропаганды. «Хождение в народ». «Земля и воля» и ее раскол. «Черный передел» и «Народная воля». Политический терроризм. Распространение марксизма и формирование социал-демократии. Группа «Освобождение труда». «Союз борьбы за освобождение рабочего класса».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съезд РСДРП.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Россия на пороге ХХ в.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 пороге нового века: динамика и противоречия развития. Экономический рост. Промышленное развитие. Новая география экономики. Урбанизация и облик городов. Отечественный и иностранный капитал, его роль в индустриализации страны. Россия – мировой экспортер хлеба. Аграрный вопрос. Демография, социальная стратификация.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Разложение сословных структур. Формирование новых социальных страт. Буржуазия. Рабочие: социальная характеристика и борьба за права. Средние городские слои. Типы сельского землевладения и хозяйства. Помещики и крестьяне. Положение женщины в обществе. Церковь в условиях кризиса имперской идеологии. Распространение светской этики и культуры.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Имперский центр и регионы. Национальная политика, этнические элиты и национально-культурные движения.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Россия в системе международных отношений. Политика на Дальнем Востоке. Русско-японская война 1904–1905 гг. Оборона Порт-Артура. Цусимское сражение.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Первая российская революция 1905–1907 гг. Начало парламентаризма в России. Николай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его окружение. Деятельность В. К. Плеве на посту министра внутренних дел. Оппозиционное либеральное движение. «Союз освобождения». Банкетная кампания.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Предпосылки Первой российской революции. Формы социальных протестов. Деятельность профессиональных революционеров. Политический терроризм.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«Кровавое воскресенье» 9 января 1905 г. Выступления рабочих, крестьян, средних городских слоев, солдат и матросов. Всероссийская октябрьская политическая стачка. Манифест 17 октября 1905 г. Формирование многопартийной системы. Политические партии, массовые движения и их лидеры. Неонароднические партии и организации (социалисты-революционеры). Социал-демократия: большевики и меньшевики. Либеральные партии (кадеты, октябристы). Национальные партии. Правомонархические партии в борьбе с революцией. Советы и профсоюзы. Декабрьское 1905 г. вооруженное восстание в Москве. Особенности революционных выступлений в 1906–1907 гг.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Избирательный закон 11 декабря 1905 г. Избирательная кампания в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Государственную думу. Основные государственные законы 23 апреля 1906 г. Деятельность 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Государственной думы: итоги и уроки.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Общество и власть после революции. Уроки революции: политическая стабилизация и социальные преобразования. П. А. Столыпин: программа системных реформ, масштаб и результаты. Незавершенность преобразований и нарастание социальных противоречий. </w:t>
      </w:r>
      <w:r w:rsidRPr="00633FAC">
        <w:rPr>
          <w:rFonts w:ascii="Times New Roman" w:hAnsi="Times New Roman"/>
          <w:color w:val="000000"/>
          <w:sz w:val="24"/>
        </w:rPr>
        <w:t>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 </w:t>
      </w:r>
      <w:r w:rsidRPr="00633FAC">
        <w:rPr>
          <w:rFonts w:ascii="Times New Roman" w:hAnsi="Times New Roman"/>
          <w:color w:val="000000"/>
          <w:sz w:val="24"/>
        </w:rPr>
        <w:t>IV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Государственная дума. Идейно-политический спектр. Общественный и социальный подъем.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Обострение международной обстановки. Блоковая система и участие в ней России. Россия в преддверии мировой катастрофы.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Серебряный век российской культуры. Новые явления в художественной литературе и искусстве. Мировоззренческие ценности и стиль жизни. Литература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Живопись. «Мир искусства». Архитектура. Скульптура. Драматический театр: традиции и новаторство. Музыка. «Русские сезоны» в Париже. Зарождение российского кинематографа.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Развитие народного просвещения: попытка преодоления разрыва между образованным обществом и народом. Открытия российских ученых. Достижения гуманитарных наук. Формирование русской философской школы. Вклад России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 мировую культуру.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край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ХХ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Обобщение.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ВВЕДЕНИЕ В НОВЕЙШУЮ ИСТОРИЮ РОССИИ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Введение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Преемственность всех этапов отечественной истории. Период Новейшей истории страны (с 1914 г. по настоящее время). Важнейшие события, процессы ХХ — начала </w:t>
      </w:r>
      <w:r w:rsidRPr="00633FAC">
        <w:rPr>
          <w:rFonts w:ascii="Times New Roman" w:hAnsi="Times New Roman"/>
          <w:color w:val="000000"/>
          <w:sz w:val="24"/>
        </w:rPr>
        <w:t>XXI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Российская революция 1917-1922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Российская империя накануне Февральской революции 1917 г.: общенациональный кризис.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Февральское восстание в Петрограде. Отречение Николая </w:t>
      </w:r>
      <w:r w:rsidRPr="00633FAC">
        <w:rPr>
          <w:rFonts w:ascii="Times New Roman" w:hAnsi="Times New Roman"/>
          <w:color w:val="000000"/>
          <w:sz w:val="24"/>
        </w:rPr>
        <w:t>II</w:t>
      </w:r>
      <w:r w:rsidRPr="00633FAC">
        <w:rPr>
          <w:rFonts w:ascii="Times New Roman" w:hAnsi="Times New Roman"/>
          <w:color w:val="000000"/>
          <w:sz w:val="24"/>
          <w:lang w:val="ru-RU"/>
        </w:rPr>
        <w:t>. Падение монархии. Временное правительство и Советы, их руководители. Демократизация жизни страны. Тяготы войны и обострение внутриполитического кризиса. Угроза территориального распада страны.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Цели и лозунги большевиков. В. И. Ленин как политический деятель. Вооружённое восстание в Петрограде 25 октября (7 ноября) 1917 г. Свержение Временного правительства и взятие власти большевиками. Советское правительство (Совет народных комиссаров) и первые преобразования большевиков. Образование РККА. Советская национальная политика. Образование РСФСР как добровольного союза народов России.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Гражданская война как национальная трагедия. Военная интервенция. Политика белых правительств А. В. Колчака, А. И. Деникина и П. Н. Врангеля.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Переход страны к мирной жизни. Образование СССР.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Революционные события в России глазами соотечественников и мира. Русское зарубежье.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Влияние революционных событий на общемировые процессы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историю народов России.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Великая Отечественная война (1941—1945 гг.)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План «Барбаросса» и цели гитлеровской Германии в войне с СССР. Нападение на СССР 22 июня 1941 г. Причины отступления Красной Армии в первые месяцы войны. «Всё для фронта! Все для победы!»: мобилизация сил на отпор врагу и перестройка экономики на военный лад.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Битва за Москву. Парад 7 ноября 1941 г. на Красной площади. Срыв германских планов молниеносной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Блокада Ленинграда. Дорога жизни. Значение героического сопротивления Ленинграда.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Гитлеровский план «Ост». Преступления нацистов и их пособников на территории СССР. Разграбление и уничтожение культурных ценностей. Холокост. Гитлеровские лагеря уничтожения (лагеря смерти).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Коренной перелом в ходе Великой Отечественной войны. Сталинградская битва. Битва на Курской дуге.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Прорыв и снятие блокады Ленинграда. Битва за Днепр.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Массовый героизм советских людей, представителей всех народов СССР, на фронте и в тылу. Организация борьбы в тылу врага: партизанское движение и подпольщики. Юные герои фронта и тыла. Патриотическое служение представителей религиозных конфессий. Вклад деятелей культуры, учёных и конструкторов в общенародную борьбу с врагом.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Освобождение оккупированной территории СССР. Белорусская наступательная операция (операция «Багратион») Красной Армии.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СССР и союзники. Ленд-лиз. Высадка союзников в Нормандии и открытие Второго фронта. Освободительная миссия Красной Армии в Европе. Битва за Берлин. Безоговорочная капитуляция Германии и окончание Великой Отечественной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Разгром милитаристской Японии. 3 сентября — окончание Второй мировой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Источники Победы советского народа. Выдающиеся полководцы Великой Отечественной войны. Решающая роль СССР в победе антигитлеровской коалиции. Людские и материальные потери СССР. Всемирно-историческое значение Победы СССР в Великой Отечественной войне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Окончание Второй мировой войны. Осуждение главных военных преступников и их пособников (Нюрнбергский, Токийский и Хабаровский процессы).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Попытки искажения истории Второй мировой войны и роли советского народа в победе над гитлеровской Германией и её союзниками. Конституция РФ о защите исторической правды.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Города-герои. Дни воинской славы и памятные даты в России. Указы Президента Российской Федерации об утверждении почётных званий «Города воинской славы», «Города трудовой доблести», а также других мерах, направленных на увековечивание памяти о Великой Победе.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9 мая 1945 г. — День Победы советского народа в Великой Отечественной войне 1941–1945 гг. Парад на Красной площади и праздничные шествия в честь Дня Победы. Акции «Георгиевская ленточка» и «Бескозырка», марш «Бессмертный полк» в России и за рубежом. Ответственность за искажение истории Второй мировой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Распад СССР. Становление новой России (1992—1999 гг.)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Нарастание кризисных явлений в СССР. М.С. Горбачёв. Межнациональные конфликты. «Парад суверенитетов». Принятие Декларации о государственном суверенитете РСФСР.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Референдум о сохранении СССР и введении поста Президента РСФСР. Избрание Б.Н. Ельцина Президентом РСФСР.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Объявление государственной независимости союзными республиками. Юридическое оформление распада СССР и создание Содружества Независимых Государств (Беловежское соглашение). Россия как преемник СССР на международной арене.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Распад СССР и его последствия для России и мира.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Становление Российской Федерации как суверенного государства (1991—1993 гг.). Референдум по проекту Конституции России. Принятие Конституции Российской Федерации 1993 г. и её значение.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Сложные 1990-е гг. Трудности и просчёты экономических преобразований в стране. Совершенствование новой российской государственности. Угроза государственному единству.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Россия на постсоветском пространстве. СНГ и Союзное государство. Значение сохранения Россией статуса ядерной державы.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Добровольная отставка Б. Н. Ельцина.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Возрождение страны с 2000-х гг. 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Российская Федерация в начале </w:t>
      </w:r>
      <w:r w:rsidRPr="00633FAC">
        <w:rPr>
          <w:rFonts w:ascii="Times New Roman" w:hAnsi="Times New Roman"/>
          <w:b/>
          <w:color w:val="000000"/>
          <w:sz w:val="24"/>
        </w:rPr>
        <w:t>XXI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 xml:space="preserve"> века: на пути восстановления и укрепления страны.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Вступление в должность Президента РФ В. В. Путина. Восстановление единого правового пространства страны. Экономическая интеграция на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постсоветском пространстве. Борьба с терроризмом. Укрепление Вооружённых Сил РФ. Приоритетные национальные проекты.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Восстановление лидирующих позиций России в международных отношениях. Отношения с США и Евросоюзом.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Воссоединение Крыма с Россией.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Крым в составе Российского государства в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>. Крым в 1991—2014 г. Государственный переворот в Киеве в феврале 2014 г. Декларация о независимости Автономной Республики Крым и города Севастополя (11 марта 2014 г.). Подписание Договора между Российской Федерацией и Республикой Крым о принятии в Российскую Федерацию Республики Крым и образовании в составе РФ новых субъектов. Федеральный конституционный закон от 21 марта 2014 г. о принятии в Российскую Федерацию Республики Крым и образовании в составе Российской Федерации новых субъектов - Республики Крым и города федерального значения Севастополя.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Воссоединение Крыма с Россией, его значение и международные последствия.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Российская Федерация на современном этапе.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«Человеческий капитал», «Комфортная среда для жизни», «Экономический рост» — основные направления национальных проектов 2019—2024 гг. Разработка семейной политики. Пропаганда спорта и здорового образа жизни. Россия в борьбе с короновирусной пандемией. Реализация крупных экономических проектов (строительство Крымского моста, трубопроводов «Сила Сибири», «Северный поток» и др.). Поддержка одарённых детей в России (образовательный центр «Сириус» и др.).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Общероссийское голосование по поправкам к Конституции России (2020 г.).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Признание Россией ДНР и ЛНР (2022 г.)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Значение исторических традиций и культурного наследия для современной России. Воссоздание Российского исторического общества (РИО) и Российского военно-исторического общества (РВИО). Исторические парки «Россия — Моя история». Военно-патриотический парк культуры и отдыха Вооружённых Сил Российской Федерации «Патриот». Мемориальный парк Победы на Поклонной горе и Ржевский мемориал Советскому Солдату. Всероссийский проект «Без срока давности». Новые информационные ресурсы о Великой Победе.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Итоговое повторение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История родного края в годы революций и Гражданской войны.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Наши земляки — герои Великой Отечественной войны (1941—1945 гг.).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Наш регион в конце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— начале </w:t>
      </w:r>
      <w:r w:rsidRPr="00633FAC">
        <w:rPr>
          <w:rFonts w:ascii="Times New Roman" w:hAnsi="Times New Roman"/>
          <w:color w:val="000000"/>
          <w:sz w:val="24"/>
        </w:rPr>
        <w:t>XXI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Трудовые достижения родного края.</w:t>
      </w:r>
    </w:p>
    <w:p w:rsidR="00FB54D6" w:rsidRPr="00633FAC" w:rsidRDefault="00FB54D6">
      <w:pPr>
        <w:rPr>
          <w:sz w:val="20"/>
          <w:lang w:val="ru-RU"/>
        </w:rPr>
        <w:sectPr w:rsidR="00FB54D6" w:rsidRPr="00633FAC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bookmarkStart w:id="8" w:name="block-4292044"/>
      <w:bookmarkEnd w:id="7"/>
      <w:r w:rsidRPr="00633FAC">
        <w:rPr>
          <w:rFonts w:ascii="Times New Roman" w:hAnsi="Times New Roman"/>
          <w:b/>
          <w:color w:val="000000"/>
          <w:sz w:val="24"/>
          <w:lang w:val="ru-RU"/>
        </w:rPr>
        <w:lastRenderedPageBreak/>
        <w:t>ПЛАНИРУЕМЫЕ РЕЗУЛЬТАТЫ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Изучение истории в 5 классе направлено на достижение обучающимися личностных, метапредметных и предметных результатов освоения учебного предмета.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К важнейшим </w:t>
      </w:r>
      <w:r w:rsidRPr="00633FAC">
        <w:rPr>
          <w:rFonts w:ascii="Times New Roman" w:hAnsi="Times New Roman"/>
          <w:b/>
          <w:color w:val="000000"/>
          <w:sz w:val="24"/>
          <w:lang w:val="ru-RU"/>
        </w:rPr>
        <w:t>личностным результатам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изучения истории в основной общеобразовательной школе в соответствии с требованиями ФГОС ООО (2021) относятся следующие убеждения и качества: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ценностное отношение к достижениям своей Родины – России, к науке, искусству, спорту, технологиям, боевым подвигам и трудовым достижениям народа; уважение к символам России, государственным праздникам, историческому и природному наследию и памятникам, традициям разных народов, проживающих в родной стране;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гражданского воспитания: осмысление исторической традиции и примеров гражданского служения Отечеству; готовность к выполнению обязанностей гражданина и реализации его прав; уважение прав, свобод и законных интересов других людей; активное участие в жизни семьи, образовательной организации, местного сообщества, родного края, страны; неприятие любых форм экстремизма, дискриминации; неприятие действий, наносящих ущерб социальной и природной среде;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духовно-нравственной сфере: представление о традиционных духовно-нравственных ценностях народов России; ориентация на моральные ценности и нормы современного российского общества в ситуациях нравственного выбора; готовность оценивать свое поведение и поступки, а также поведение и поступки других людей с позиции нравственных и правовых норм с учетом осознания последствий поступков; активное неприятие асоциальных поступков;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понимании ценности научного познания: осмысление значения истории как знания о развитии человека и общества, о социальном, культурном и нравственном опыте предшествующих поколений; овладение навыками познания и оценки событий прошлого с позиций историзма; формирование и сохранение интереса к истории как важной составляющей современного общественного сознания;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эстетического воспитания: представление о культурном многообразии своей страны и мира; осознание важности культуры как воплощения ценностей общества и средства коммуникации; понимание ценности отечественного и мирового искусства, роли этнических культурных традиций и народного творчества; уважение к культуре своего и других народов;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формировании ценностного отношения к жизни и здоровью: осознание ценности жизни и необходимости ее сохранения (в том числе – на основе примеров из истории); представление об идеалах гармоничного физического и духовного развития человека в исторических обществах (в античном мире, эпоху Возрождения) и в современную эпоху;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 сфере трудового воспитания: понимание на основе знания истории значения трудовой деятельности людей как источника развития человека и общества; представление о разнообразии существовавших в прошлом и современных профессий; уважение к труду и результатам трудовой деятельности человека; определение сферы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профессионально-ориентированных интересов, построение индивидуальной траектории образования и жизненных планов;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экологического воспитания: осмысление исторического опыта взаимодействия людей с природной средой; осознание глобального характера экологических проблем современного мира и необходимости защиты окружающей среды; активное неприятие действий, приносящих вред окружающей среде; готовность к участию в практической деятельности экологической направленности.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адаптации к меняющимся условиям социальной и природной среды: представления об изменениях природной и социальной среды в истории, об опыте адаптации людей к новым жизненным условиям, о значении совместной деятельности для конструктивного ответа на природные и социальные вызовы.</w:t>
      </w:r>
    </w:p>
    <w:p w:rsidR="00FB54D6" w:rsidRPr="00633FAC" w:rsidRDefault="00FB54D6">
      <w:pPr>
        <w:spacing w:after="0"/>
        <w:ind w:left="120"/>
        <w:rPr>
          <w:sz w:val="20"/>
          <w:lang w:val="ru-RU"/>
        </w:rPr>
      </w:pPr>
    </w:p>
    <w:p w:rsidR="00FB54D6" w:rsidRPr="00633FAC" w:rsidRDefault="00633FAC">
      <w:pPr>
        <w:spacing w:after="0"/>
        <w:ind w:left="120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Метапредметные результаты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изучения истории в основной школе выражаются в следующих качествах и действиях.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универсальных учебных познавательных действий: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базовыми логическими действиями: систематизировать и обобщать исторические факты (в форме таблиц, схем); выявлять характерные признаки исторических явлений; раскрывать причинно-следственные связи событий; сравнивать события, ситуации, выявляя общие черты и различия; формулировать и обосновывать выводы;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базовыми исследовательскими действиями: определять познавательную задачу; намечать путь ее решения и осуществлять подбор исторического материала, объекта; систематизировать и анализировать исторические факты, осуществлять реконструкцию исторических событий; соотносить полученный результат с имеющимся знанием; определять новизну и обоснованность полученного результата; представлять результаты своей деятельности в различных формах (сообщение, эссе, презентация, реферат, учебный проект и др.);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работа с информацией: осуществлять анализ учебной и внеучебной исторической информации (учебник, тексты исторических источников, научно-популярная литература, интернет-ресурсы и др.) – извлекать информацию из источника; различать виды источников исторической информации; высказывать суждение о достоверности и значении информации источника (по критериям, предложенным учителем или сформулированным самостоятельно).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универсальных учебных коммуникативных действий: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общение: представлять особенности взаимодействия людей в исторических обществах и современном мире; участвовать в обсуждении событий и личностей прошлого, раскрывать различие и сходство высказываемых оценок; выражать и аргументировать свою точку зрения в устном высказывании, письменном тексте; публично представлять результаты выполненного исследования, проекта; осваивать и применять правила межкультурного взаимодействия в школе и социальном окружении;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осуществление совместной деятельности: осознавать на основе исторических примеров значение совместной работы как эффективного средства достижения поставленных целей; планировать и осуществлять совместную работу, коллективные учебные проекты по истории, в том числе – на региональном материале; определять свое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участие в общей работе и координировать свои действия с другими членами команды; оценивать полученные результаты и свой вклад в общую работу.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универсальных учебных регулятивных действий: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приемами самоорганизации своей учебной и общественной работы (выявление проблемы, требующей решения; составление плана действий и определение способа решения);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владение приемами самоконтроля – осуществление самоконтроля, рефлексии и самооценки полученных результатов; способность вносить коррективы в свою работу с учетом установленных ошибок, возникших трудностей.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 сфере эмоционального интеллекта, понимания себя и других: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выявлять на примерах исторических ситуаций роль эмоций в отношениях между людьми;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ставить себя на место другого человека, понимать мотивы действий другого (в исторических ситуациях и окружающей действительности);</w:t>
      </w:r>
    </w:p>
    <w:p w:rsidR="00FB54D6" w:rsidRPr="00633FAC" w:rsidRDefault="00633FAC">
      <w:pPr>
        <w:spacing w:after="0" w:line="264" w:lineRule="auto"/>
        <w:ind w:firstLine="60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регулировать способ выражения своих эмоций с учетом позиций и мнений других участников общения.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5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основных хронологических понятий (век, тысячелетие, до нашей эры, наша эра);</w:t>
      </w:r>
    </w:p>
    <w:p w:rsidR="00FB54D6" w:rsidRPr="00633FAC" w:rsidRDefault="00633FAC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даты важнейших событий истории Древнего мира; по дате устанавливать принадлежность события к веку, тысячелетию;</w:t>
      </w:r>
    </w:p>
    <w:p w:rsidR="00FB54D6" w:rsidRPr="00633FAC" w:rsidRDefault="00633FAC">
      <w:pPr>
        <w:numPr>
          <w:ilvl w:val="0"/>
          <w:numId w:val="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определять длительность и последовательность событий, периодов истории Древнего мира, вести счет лет до нашей эры и нашей эры.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указывать (называть) место, обстоятельства, участников, результаты важнейших событий истории Древнего мира;</w:t>
      </w:r>
    </w:p>
    <w:p w:rsidR="00FB54D6" w:rsidRPr="00633FAC" w:rsidRDefault="00633FAC">
      <w:pPr>
        <w:numPr>
          <w:ilvl w:val="0"/>
          <w:numId w:val="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находить и показывать на исторической карте природные и исторические объекты (расселение человеческих общностей в эпоху первобытности и Древнего мира, территории древнейших цивилизаций и государств, места важнейших исторических событий), используя легенду карты;</w:t>
      </w:r>
    </w:p>
    <w:p w:rsidR="00FB54D6" w:rsidRPr="00633FAC" w:rsidRDefault="00633FAC">
      <w:pPr>
        <w:numPr>
          <w:ilvl w:val="0"/>
          <w:numId w:val="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устанавливать на основе картографических сведений связь между условиями среды обитания людей и их занятиями.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и различать основные типы исторических источников (письменные, визуальные, вещественные), приводить примеры источников разных типов;</w:t>
      </w:r>
    </w:p>
    <w:p w:rsidR="00FB54D6" w:rsidRPr="00633FAC" w:rsidRDefault="00633FAC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памятники культуры изучаемой эпохи и источники, созданные в последующие эпохи, приводить примеры;</w:t>
      </w:r>
    </w:p>
    <w:p w:rsidR="00FB54D6" w:rsidRPr="00633FAC" w:rsidRDefault="00633FAC">
      <w:pPr>
        <w:numPr>
          <w:ilvl w:val="0"/>
          <w:numId w:val="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извлекать из письменного источника исторические факты (имена, названия событий, даты и др.); находить в визуальных памятниках изучаемой эпохи </w:t>
      </w: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ключевые знаки, символы; раскрывать смысл (главную идею) высказывания, изображения.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условия жизни людей в древности;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 значительных событиях древней истории, их участниках;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об исторических личностях Древнего мира (ключевых моментах их биографии, роли в исторических событиях);</w:t>
      </w:r>
    </w:p>
    <w:p w:rsidR="00FB54D6" w:rsidRPr="00633FAC" w:rsidRDefault="00633FAC">
      <w:pPr>
        <w:numPr>
          <w:ilvl w:val="0"/>
          <w:numId w:val="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давать краткое описание памятников культуры эпохи первобытности и древнейших цивилизаций.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существенные черты: а) государственного устройства древних обществ; б) положения основных групп населения; в) религиозных верований людей в древности;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сравнивать исторические явления, определять их общие черты;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иллюстрировать общие явления, черты конкретными примерами;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причины и следствия важнейших событий древней истории.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излагать оценки наиболее значительных событий и личностей древней истории, приводимые в учебной литературе;</w:t>
      </w:r>
    </w:p>
    <w:p w:rsidR="00FB54D6" w:rsidRPr="00633FAC" w:rsidRDefault="00633FAC">
      <w:pPr>
        <w:numPr>
          <w:ilvl w:val="0"/>
          <w:numId w:val="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высказывать на уровне эмоциональных оценок отношение к поступкам людей прошлого, к памятникам культуры.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значение памятников древней истории и культуры, необходимость сохранения их в современном мире;</w:t>
      </w:r>
    </w:p>
    <w:p w:rsidR="00FB54D6" w:rsidRPr="00633FAC" w:rsidRDefault="00633FAC">
      <w:pPr>
        <w:numPr>
          <w:ilvl w:val="0"/>
          <w:numId w:val="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выполнять учебные проекты по истории Первобытности и Древнего мира (в том числе с привлечением регионального материала), оформлять полученные результаты в форме сообщения, альбома.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6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даты важнейших событий Средневековья, определять их принадлежность к веку, историческому периоду;</w:t>
      </w:r>
    </w:p>
    <w:p w:rsidR="00FB54D6" w:rsidRPr="00633FAC" w:rsidRDefault="00633FAC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этапы отечественной и всеобщей истории Средних веков, их хронологические рамки (периоды Средневековья, этапы становления и развития Русского государства);</w:t>
      </w:r>
    </w:p>
    <w:p w:rsidR="00FB54D6" w:rsidRPr="00633FAC" w:rsidRDefault="00633FAC">
      <w:pPr>
        <w:numPr>
          <w:ilvl w:val="0"/>
          <w:numId w:val="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устанавливать длительность и синхронность событий истории Руси и всеобщей истории.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указывать (называть) место, обстоятельства, участников, результаты важнейших событий отечественной и всеобщей истории эпохи Средневековья;</w:t>
      </w:r>
    </w:p>
    <w:p w:rsidR="00FB54D6" w:rsidRPr="00633FAC" w:rsidRDefault="00633FAC">
      <w:pPr>
        <w:numPr>
          <w:ilvl w:val="0"/>
          <w:numId w:val="1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 (составление систематических таблиц).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находить и показывать на карте исторические объекты, используя легенду карты; давать словесное описание их местоположения;</w:t>
      </w:r>
    </w:p>
    <w:p w:rsidR="00FB54D6" w:rsidRPr="00633FAC" w:rsidRDefault="00633FAC">
      <w:pPr>
        <w:numPr>
          <w:ilvl w:val="0"/>
          <w:numId w:val="1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извлекать из карты информацию о территории, экономических и культурных центрах Руси и других государств в Средние века, о направлениях крупнейших передвижений людей – походов, завоеваний, колонизаций, о ключевых событиях средневековой истории.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основные виды письменных источников Средневековья (летописи, хроники, законодательные акты, духовная литература, источники личного происхождения);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авторство, время, место создания источника;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выделять в тексте письменного источника исторические описания (хода событий, действий людей) и объяснения (причин, сущности, последствий исторических событий);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находить в визуальном источнике и вещественном памятнике ключевые символы, образы;</w:t>
      </w:r>
    </w:p>
    <w:p w:rsidR="00FB54D6" w:rsidRPr="00633FAC" w:rsidRDefault="00633FAC">
      <w:pPr>
        <w:numPr>
          <w:ilvl w:val="0"/>
          <w:numId w:val="1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позицию автора письменного и визуального исторического источника.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 ключевых событиях отечественной и всеобщей истории в эпоху Средневековья, их участниках;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составлять краткую характеристику (исторический портрет) известных деятелей отечественной и всеобщей истории средневековой эпохи (известные биографические сведения, личные качества, основные деяния);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об образе жизни различных групп населения в средневековых обществах на Руси и в других странах;</w:t>
      </w:r>
    </w:p>
    <w:p w:rsidR="00FB54D6" w:rsidRPr="00633FAC" w:rsidRDefault="00633FAC">
      <w:pPr>
        <w:numPr>
          <w:ilvl w:val="0"/>
          <w:numId w:val="1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существенные черты: а) экономических и социальных отношений и политического строя на Руси и в других государствах; б) ценностей, господствовавших в средневековых обществах, представлений средневекового человека о мире;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причины и следствия важнейших событий отечественной и всеобщей истории эпохи Средневековья: а) находить в учебнике и излагать суждения о причинах и следствиях исторических событий; б) соотносить объяснение причин и следствий событий, представленное в нескольких текстах;</w:t>
      </w:r>
    </w:p>
    <w:p w:rsidR="00FB54D6" w:rsidRPr="00633FAC" w:rsidRDefault="00633FAC">
      <w:pPr>
        <w:numPr>
          <w:ilvl w:val="0"/>
          <w:numId w:val="1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проводить синхронизацию и сопоставление однотипных событий и процессов отечественной и всеобщей истории (по предложенному плану), выделять черты сходства и различия.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излагать оценки событий и личностей эпохи Средневековья, приводимые в учебной и научно-популярной литературе, объяснять, на каких фактах они основаны;</w:t>
      </w:r>
    </w:p>
    <w:p w:rsidR="00FB54D6" w:rsidRPr="00633FAC" w:rsidRDefault="00633FAC">
      <w:pPr>
        <w:numPr>
          <w:ilvl w:val="0"/>
          <w:numId w:val="1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высказывать отношение к поступкам и качествам людей средневековой эпохи с учетом исторического контекста и восприятия современного человека.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значение памятников истории и культуры Руси и других стран эпохи Средневековья, необходимость сохранения их в современном мире;</w:t>
      </w:r>
    </w:p>
    <w:p w:rsidR="00FB54D6" w:rsidRPr="00633FAC" w:rsidRDefault="00633FAC">
      <w:pPr>
        <w:numPr>
          <w:ilvl w:val="0"/>
          <w:numId w:val="1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выполнять учебные проекты по истории Средних веков (в том числе на региональном материале).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7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называть этапы отечественной и всеобщей истории Нового времени, их хронологические рамки;</w:t>
      </w:r>
    </w:p>
    <w:p w:rsidR="00FB54D6" w:rsidRPr="00633FAC" w:rsidRDefault="00633FAC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локализовать во времени ключевые события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 определять их принадлежность к части века (половина, треть, четверть);</w:t>
      </w:r>
    </w:p>
    <w:p w:rsidR="00FB54D6" w:rsidRPr="00633FAC" w:rsidRDefault="00633FAC">
      <w:pPr>
        <w:numPr>
          <w:ilvl w:val="0"/>
          <w:numId w:val="1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устанавливать синхронность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</w:t>
      </w:r>
    </w:p>
    <w:p w:rsidR="00FB54D6" w:rsidRPr="00633FAC" w:rsidRDefault="00633FAC">
      <w:pPr>
        <w:numPr>
          <w:ilvl w:val="0"/>
          <w:numId w:val="1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 (группировка событий по их принадлежности к историческим процессам, составление таблиц, схем).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использовать историческую карту как источник информации о границах России и других государств, важнейших исторических событиях и процессах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</w:t>
      </w:r>
    </w:p>
    <w:p w:rsidR="00FB54D6" w:rsidRPr="00633FAC" w:rsidRDefault="00633FAC">
      <w:pPr>
        <w:numPr>
          <w:ilvl w:val="0"/>
          <w:numId w:val="1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устанавливать на основе карты связи между географическим положением страны и особенностями ее экономического, социального и политического развития.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виды письменных исторических источников (официальные, личные, литературные и др.);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характеризовать обстоятельства и цель создания источника, раскрывать его информационную ценность;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проводить поиск информации в тексте письменного источника, визуальных и вещественных памятниках эпохи;</w:t>
      </w:r>
    </w:p>
    <w:p w:rsidR="00FB54D6" w:rsidRPr="00633FAC" w:rsidRDefault="00633FAC">
      <w:pPr>
        <w:numPr>
          <w:ilvl w:val="0"/>
          <w:numId w:val="2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сопоставлять и систематизировать информацию из нескольких однотипных источников.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рассказывать о ключевых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вв., их участниках;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составлять краткую характеристику известных персоналий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633FAC">
        <w:rPr>
          <w:rFonts w:ascii="Times New Roman" w:hAnsi="Times New Roman"/>
          <w:color w:val="000000"/>
          <w:sz w:val="24"/>
        </w:rPr>
        <w:t>(ключевые факты биографии, личные качества, деятельность);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рассказывать об образе жизни различных групп населения в России и других странах в раннее Новое время;</w:t>
      </w:r>
    </w:p>
    <w:p w:rsidR="00FB54D6" w:rsidRPr="00633FAC" w:rsidRDefault="00633FAC">
      <w:pPr>
        <w:numPr>
          <w:ilvl w:val="0"/>
          <w:numId w:val="2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вв.; б) европейской реформации; в) новых веяний в духовной жизни общества, культуре; г) революций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в европейских странах;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вв.: а) выявлять в историческом тексте и излагать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проводить сопоставление однотипных событий и процессов отечественной и всеобщей истории: а) раскрывать повторяющиеся черты исторических ситуаций; б) выделять черты сходства и различия.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излагать альтернативные оценки событий и личностей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вв., представленные в учебной литературе; объяснять, на чем основываются отдельные мнения;</w:t>
      </w:r>
    </w:p>
    <w:p w:rsidR="00FB54D6" w:rsidRPr="00633FAC" w:rsidRDefault="00633FAC">
      <w:pPr>
        <w:numPr>
          <w:ilvl w:val="0"/>
          <w:numId w:val="2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выражать отношение к деятельности исторических личностей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с учетом обстоятельств изучаемой эпохи и в современной шкале ценностей.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раскрывать на примере перехода от средневекового общества к обществу Нового времени, как меняются со сменой исторических эпох представления людей о мире, системы общественных ценностей;</w:t>
      </w:r>
    </w:p>
    <w:p w:rsidR="00FB54D6" w:rsidRPr="00633FAC" w:rsidRDefault="00633FAC">
      <w:pPr>
        <w:numPr>
          <w:ilvl w:val="0"/>
          <w:numId w:val="2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значение памятников истории и культуры России и других стран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для времени, когда они появились, и для современного общества;</w:t>
      </w:r>
    </w:p>
    <w:p w:rsidR="00FB54D6" w:rsidRPr="00633FAC" w:rsidRDefault="00633FAC">
      <w:pPr>
        <w:numPr>
          <w:ilvl w:val="0"/>
          <w:numId w:val="23"/>
        </w:numPr>
        <w:spacing w:after="0" w:line="264" w:lineRule="auto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выполнять учебные проекты по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</w:t>
      </w:r>
      <w:r w:rsidRPr="00633FAC">
        <w:rPr>
          <w:rFonts w:ascii="Times New Roman" w:hAnsi="Times New Roman"/>
          <w:color w:val="000000"/>
          <w:sz w:val="24"/>
          <w:lang w:val="ru-RU"/>
        </w:rPr>
        <w:t>–</w:t>
      </w:r>
      <w:r w:rsidRPr="00633FAC">
        <w:rPr>
          <w:rFonts w:ascii="Times New Roman" w:hAnsi="Times New Roman"/>
          <w:color w:val="000000"/>
          <w:sz w:val="24"/>
        </w:rPr>
        <w:t>XVII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вв. </w:t>
      </w:r>
      <w:r w:rsidRPr="00633FAC">
        <w:rPr>
          <w:rFonts w:ascii="Times New Roman" w:hAnsi="Times New Roman"/>
          <w:color w:val="000000"/>
          <w:sz w:val="24"/>
        </w:rPr>
        <w:t>(в том числе на региональном материале).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</w:rPr>
      </w:pPr>
    </w:p>
    <w:p w:rsidR="00FB54D6" w:rsidRPr="00693881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93881">
        <w:rPr>
          <w:rFonts w:ascii="Times New Roman" w:hAnsi="Times New Roman"/>
          <w:b/>
          <w:color w:val="000000"/>
          <w:sz w:val="24"/>
          <w:lang w:val="ru-RU"/>
        </w:rPr>
        <w:t>8 КЛАСС</w:t>
      </w:r>
    </w:p>
    <w:p w:rsidR="00FB54D6" w:rsidRPr="00693881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называть даты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определять их принадлежность к историческому периоду, этапу;</w:t>
      </w:r>
    </w:p>
    <w:p w:rsidR="00FB54D6" w:rsidRPr="00633FAC" w:rsidRDefault="00633FAC">
      <w:pPr>
        <w:numPr>
          <w:ilvl w:val="0"/>
          <w:numId w:val="2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устанавливать синхронность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2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2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FB54D6" w:rsidRPr="00633FAC" w:rsidRDefault="00633FAC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FB54D6" w:rsidRPr="00633FAC" w:rsidRDefault="00633FAC">
      <w:pPr>
        <w:numPr>
          <w:ilvl w:val="0"/>
          <w:numId w:val="2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из взаимодополняющих письменных, визуальных и вещественных источников.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рассказывать о ключевых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их участниках;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на основе информации учебника и дополнительных материалов;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2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б) изменений, происшедших в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FB54D6" w:rsidRPr="00633FAC" w:rsidRDefault="00633FAC">
      <w:pPr>
        <w:numPr>
          <w:ilvl w:val="0"/>
          <w:numId w:val="29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различать в описаниях событий и личностей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(объяснять), как сочетались в памятниках культуры России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европейские влияния и национальные традиции, показывать на примерах;</w:t>
      </w:r>
    </w:p>
    <w:p w:rsidR="00FB54D6" w:rsidRPr="00633FAC" w:rsidRDefault="00633FAC">
      <w:pPr>
        <w:numPr>
          <w:ilvl w:val="0"/>
          <w:numId w:val="30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выполнять учебные проекты по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XVIII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(в том числе на региональном материале).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b/>
          <w:color w:val="000000"/>
          <w:sz w:val="24"/>
          <w:lang w:val="ru-RU"/>
        </w:rPr>
        <w:t>9 КЛАСС</w:t>
      </w:r>
    </w:p>
    <w:p w:rsidR="00FB54D6" w:rsidRPr="00633FAC" w:rsidRDefault="00FB54D6">
      <w:pPr>
        <w:spacing w:after="0" w:line="264" w:lineRule="auto"/>
        <w:ind w:left="120"/>
        <w:jc w:val="both"/>
        <w:rPr>
          <w:sz w:val="20"/>
          <w:lang w:val="ru-RU"/>
        </w:rPr>
      </w:pP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1. Знание хронологии, работа с хронологией:</w:t>
      </w:r>
    </w:p>
    <w:p w:rsidR="00FB54D6" w:rsidRPr="00633FAC" w:rsidRDefault="00633FAC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называть даты (хронологические границы) важнейших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выделять этапы (периоды) в развитии ключевых событий и процессов;</w:t>
      </w:r>
    </w:p>
    <w:p w:rsidR="00FB54D6" w:rsidRPr="00633FAC" w:rsidRDefault="00633FAC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выявлять синхронность / асинхронность исторических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31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определять последовательность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на основе анализа причинно-следственных связей.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2. Знание исторических фактов, работа с фактами: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характеризовать место, обстоятельства, участников, результаты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группировать, систематизировать факты по самостоятельно определяемому признаку (хронологии, принадлежности к историческим процессам, типологическим основаниям и др.);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составлять систематические таблицы;</w:t>
      </w:r>
    </w:p>
    <w:p w:rsidR="00FB54D6" w:rsidRPr="00633FAC" w:rsidRDefault="00633FAC">
      <w:pPr>
        <w:numPr>
          <w:ilvl w:val="0"/>
          <w:numId w:val="32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логические рассуждения, делать умозаключения (индуктивные, дедуктивные и по аналогии) и выводы» названы события и процессы Новейшей истории: Февральская и Октябрьская революции 1917 г., Великая Отечественная война (1941—1945 гг.), распад СССР, сложные 1990-е гг., возрождение страны с 2000-х гг., воссоединение Крыма с Россией в 2014 г. 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3. Работа с исторической картой:</w:t>
      </w:r>
    </w:p>
    <w:p w:rsidR="00FB54D6" w:rsidRPr="00633FAC" w:rsidRDefault="00633FAC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</w:t>
      </w:r>
    </w:p>
    <w:p w:rsidR="00FB54D6" w:rsidRPr="00633FAC" w:rsidRDefault="00633FAC">
      <w:pPr>
        <w:numPr>
          <w:ilvl w:val="0"/>
          <w:numId w:val="33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определять на основе карты влияние географического фактора на развитие различных сфер жизни страны (группы стран).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4. Работа с историческими источниками: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>представлять в дополнение к известным ранее видам письменных источников особенности таких материалов, как произведения общественной мысли, газетная публицистика, программы политических партий, статистические данные;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определять тип и вид источника (письменного, визуального); выявлять принадлежность источника определенному лицу, социальной группе, общественному течению и др.;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из разных письменных, визуальных и вещественных источников;</w:t>
      </w:r>
    </w:p>
    <w:p w:rsidR="00FB54D6" w:rsidRPr="00633FAC" w:rsidRDefault="00633FAC">
      <w:pPr>
        <w:numPr>
          <w:ilvl w:val="0"/>
          <w:numId w:val="34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различать в тексте письменных источников факты и интерпретации событий прошлого.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5. Историческое описание (реконструкция):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представлять развернутый рассказ о ключевых событиях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 использованием визуальных материалов (устно, письменно в форме короткого эссе, презентации);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развернутую характеристику исторических личностей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 с описанием и оценкой их деятельности (сообщение, презентация, эссе);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показывая изменения, происшедшие в течение рассматриваемого периода;</w:t>
      </w:r>
    </w:p>
    <w:p w:rsidR="00FB54D6" w:rsidRPr="00633FAC" w:rsidRDefault="00633FAC">
      <w:pPr>
        <w:numPr>
          <w:ilvl w:val="0"/>
          <w:numId w:val="35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представлять описание памятников материальной и художественной культуры изучаемой эпохи, их назначения, использованных при их создании технических и художественных приемов и др.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6. Анализ, объяснение исторических событий, явлений: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начале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в.; б) процессов модернизации в мире и России; в) масштабных социальных движений и революций в рассматриваемый период; г) международных отношений рассматриваемого периода и участия в них России;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 смысл ключевых понятий, относящихся к данной эпохе отечественной и всеобщей истории; соотносить общие понятия и факты;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 причины и следствия важнейших событий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 в) определять и объяснять свое отношение к существующим трактовкам причин и следствий исторических событий;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в.: а) указывать повторяющиеся черты исторических ситуаций; б) выделять черты сходства и различия; в) раскрывать, чем объяснялось своеобразие ситуаций в России, других странах.</w:t>
      </w:r>
    </w:p>
    <w:p w:rsidR="00FB54D6" w:rsidRPr="00633FAC" w:rsidRDefault="00633FAC">
      <w:pPr>
        <w:numPr>
          <w:ilvl w:val="0"/>
          <w:numId w:val="36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Раскрывать наиболее значимые события и процессы истории России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- начала </w:t>
      </w:r>
      <w:r w:rsidRPr="00633FAC">
        <w:rPr>
          <w:rFonts w:ascii="Times New Roman" w:hAnsi="Times New Roman"/>
          <w:color w:val="000000"/>
          <w:sz w:val="24"/>
        </w:rPr>
        <w:t>XXI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FB54D6" w:rsidRPr="00633FAC" w:rsidRDefault="00633FAC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lastRenderedPageBreak/>
        <w:t xml:space="preserve">сопоставлять высказывания историков, содержащие разные мнения по спорным вопросам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в., объяснять, что могло лежать в их основе;</w:t>
      </w:r>
    </w:p>
    <w:p w:rsidR="00FB54D6" w:rsidRPr="00633FAC" w:rsidRDefault="00633FAC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оценивать степень убедительности предложенных точек зрения, формулировать и аргументировать свое мнение;</w:t>
      </w:r>
    </w:p>
    <w:p w:rsidR="00FB54D6" w:rsidRPr="00633FAC" w:rsidRDefault="00633FAC">
      <w:pPr>
        <w:numPr>
          <w:ilvl w:val="0"/>
          <w:numId w:val="37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>объяснять, какими ценностями руководствовались люди в рассматриваемую эпоху (на примерах конкретных ситуаций, персоналий), выражать свое отношение к ним.</w:t>
      </w:r>
    </w:p>
    <w:p w:rsidR="00FB54D6" w:rsidRPr="00633FAC" w:rsidRDefault="00633FAC">
      <w:pPr>
        <w:spacing w:after="0" w:line="264" w:lineRule="auto"/>
        <w:ind w:left="120"/>
        <w:jc w:val="both"/>
        <w:rPr>
          <w:sz w:val="20"/>
        </w:rPr>
      </w:pPr>
      <w:r w:rsidRPr="00633FAC">
        <w:rPr>
          <w:rFonts w:ascii="Times New Roman" w:hAnsi="Times New Roman"/>
          <w:color w:val="000000"/>
          <w:sz w:val="24"/>
        </w:rPr>
        <w:t>8. Применение исторических знаний: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распознавать в окружающей среде, в том числе в родном городе, регионе памятники материальной и художественной культуры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в., объяснять, в чем заключалось их значение для времени их создания и для современного общества;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выполнять учебные проекты по отечественной и всеобщей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 (в том числе на региональном материале);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sz w:val="20"/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объяснять, в чем состоит наследие истории </w:t>
      </w:r>
      <w:r w:rsidRPr="00633FAC">
        <w:rPr>
          <w:rFonts w:ascii="Times New Roman" w:hAnsi="Times New Roman"/>
          <w:color w:val="000000"/>
          <w:sz w:val="24"/>
        </w:rPr>
        <w:t>XIX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 в. для России, других стран мира, высказывать и аргументировать свое отношение к культурному наследию в общественных обсуждениях.</w:t>
      </w:r>
    </w:p>
    <w:p w:rsidR="00FB54D6" w:rsidRPr="00633FAC" w:rsidRDefault="00633FAC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633FAC">
        <w:rPr>
          <w:rFonts w:ascii="Times New Roman" w:hAnsi="Times New Roman"/>
          <w:color w:val="000000"/>
          <w:sz w:val="24"/>
          <w:lang w:val="ru-RU"/>
        </w:rPr>
        <w:t xml:space="preserve">осмыслить новое знание, его интерпретации и применению в различных учебных и жизненных ситуациях с использованием исторического материала о событиях и процессах истории России </w:t>
      </w:r>
      <w:r w:rsidRPr="00633FAC">
        <w:rPr>
          <w:rFonts w:ascii="Times New Roman" w:hAnsi="Times New Roman"/>
          <w:color w:val="000000"/>
          <w:sz w:val="24"/>
        </w:rPr>
        <w:t>XX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– начала ХХ</w:t>
      </w:r>
      <w:r w:rsidRPr="00633FAC">
        <w:rPr>
          <w:rFonts w:ascii="Times New Roman" w:hAnsi="Times New Roman"/>
          <w:color w:val="000000"/>
          <w:sz w:val="24"/>
        </w:rPr>
        <w:t>I</w:t>
      </w:r>
      <w:r w:rsidRPr="00633FAC">
        <w:rPr>
          <w:rFonts w:ascii="Times New Roman" w:hAnsi="Times New Roman"/>
          <w:color w:val="000000"/>
          <w:sz w:val="24"/>
          <w:lang w:val="ru-RU"/>
        </w:rPr>
        <w:t xml:space="preserve"> вв</w:t>
      </w:r>
      <w:r w:rsidRPr="00633FAC">
        <w:rPr>
          <w:rFonts w:ascii="Times New Roman" w:hAnsi="Times New Roman"/>
          <w:color w:val="000000"/>
          <w:sz w:val="28"/>
          <w:lang w:val="ru-RU"/>
        </w:rPr>
        <w:t>.</w:t>
      </w:r>
    </w:p>
    <w:p w:rsidR="00FB54D6" w:rsidRPr="00633FAC" w:rsidRDefault="00FB54D6">
      <w:pPr>
        <w:rPr>
          <w:lang w:val="ru-RU"/>
        </w:rPr>
        <w:sectPr w:rsidR="00FB54D6" w:rsidRPr="00633FAC">
          <w:pgSz w:w="11906" w:h="16383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bookmarkStart w:id="9" w:name="block-4292040"/>
      <w:bookmarkEnd w:id="8"/>
      <w:r w:rsidRPr="00633FA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24"/>
      </w:tblGrid>
      <w:tr w:rsidR="00FB54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История Древнего мира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Первобытность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 w:rsidRPr="005600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Древний мир. Древний Восток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Египет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Древние цивилизации Месопотамии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Восточное Средиземноморье в древности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Персидская держава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Древняя Греция. Эллинизм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Древнейшая Греция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Греческие полисы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Древней Греции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Македонские завоевания. Эллинизм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Древний Рим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Римского государства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Римские завоевания в Средиземноморье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Поздняя Римская республика. Гражданские войны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Расцвет и падение Римской империи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Древнего Рима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41393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FB54D6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</w:tr>
      <w:tr w:rsidR="00FB54D6" w:rsidRPr="00273E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93881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Конец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Великие географические открытия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европейском обществе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Реформация и Контрреформация в Европе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Европейская культура в раннее Новое время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 w:rsidRPr="005600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вв.: от Великого княжества к царству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Смута в России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в XVII 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</w:pP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89"/>
        <w:gridCol w:w="1841"/>
        <w:gridCol w:w="1910"/>
        <w:gridCol w:w="2824"/>
      </w:tblGrid>
      <w:tr w:rsidR="00FB54D6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FB54D6" w:rsidRDefault="00FB54D6">
            <w:pPr>
              <w:spacing w:after="0"/>
              <w:ind w:left="135"/>
            </w:pPr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FB54D6" w:rsidRDefault="00FB54D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B54D6" w:rsidRDefault="00FB54D6"/>
        </w:tc>
      </w:tr>
      <w:tr w:rsidR="00FB54D6" w:rsidRPr="00273E3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93881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9388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 w:rsidRPr="0056007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. Дворцовые перевороты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</w:pPr>
          </w:p>
        </w:tc>
      </w:tr>
      <w:tr w:rsidR="00FB54D6" w:rsidRPr="0056007E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Pr="005137AA" w:rsidRDefault="005137AA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FB54D6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  <w:tr w:rsidR="00FB54D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B54D6" w:rsidRPr="00633FAC" w:rsidRDefault="00633FAC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FB54D6" w:rsidRDefault="00633FAC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FB54D6" w:rsidRDefault="00FB54D6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10" w:name="block-4292041"/>
      <w:bookmarkEnd w:id="9"/>
      <w:r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2"/>
        <w:gridCol w:w="2560"/>
        <w:gridCol w:w="946"/>
        <w:gridCol w:w="1142"/>
        <w:gridCol w:w="1191"/>
        <w:gridCol w:w="1843"/>
        <w:gridCol w:w="2220"/>
        <w:gridCol w:w="3356"/>
      </w:tblGrid>
      <w:tr w:rsidR="003B7CA5" w:rsidTr="003B7CA5">
        <w:trPr>
          <w:trHeight w:val="144"/>
          <w:tblCellSpacing w:w="20" w:type="nil"/>
        </w:trPr>
        <w:tc>
          <w:tcPr>
            <w:tcW w:w="78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B7CA5" w:rsidRDefault="003B7CA5">
            <w:pPr>
              <w:spacing w:after="0"/>
              <w:ind w:left="135"/>
            </w:pPr>
          </w:p>
        </w:tc>
        <w:tc>
          <w:tcPr>
            <w:tcW w:w="256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B7CA5" w:rsidRDefault="003B7CA5">
            <w:pPr>
              <w:spacing w:after="0"/>
              <w:ind w:left="135"/>
            </w:pPr>
          </w:p>
        </w:tc>
        <w:tc>
          <w:tcPr>
            <w:tcW w:w="3279" w:type="dxa"/>
            <w:gridSpan w:val="3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063" w:type="dxa"/>
            <w:gridSpan w:val="2"/>
            <w:tcMar>
              <w:top w:w="50" w:type="dxa"/>
              <w:left w:w="100" w:type="dxa"/>
            </w:tcMar>
            <w:vAlign w:val="center"/>
          </w:tcPr>
          <w:p w:rsidR="003B7CA5" w:rsidRDefault="003B7CA5" w:rsidP="003B7CA5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</w:tc>
        <w:tc>
          <w:tcPr>
            <w:tcW w:w="33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B7CA5" w:rsidRDefault="003B7CA5">
            <w:pPr>
              <w:spacing w:after="0"/>
              <w:ind w:left="135"/>
            </w:pPr>
          </w:p>
        </w:tc>
      </w:tr>
      <w:tr w:rsidR="003B7CA5" w:rsidRPr="003B7CA5" w:rsidTr="003B7CA5">
        <w:trPr>
          <w:trHeight w:val="144"/>
          <w:tblCellSpacing w:w="20" w:type="nil"/>
        </w:trPr>
        <w:tc>
          <w:tcPr>
            <w:tcW w:w="78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CA5" w:rsidRDefault="003B7CA5"/>
        </w:tc>
        <w:tc>
          <w:tcPr>
            <w:tcW w:w="25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CA5" w:rsidRDefault="003B7CA5"/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B7CA5" w:rsidRDefault="003B7CA5">
            <w:pPr>
              <w:spacing w:after="0"/>
              <w:ind w:left="135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</w:p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  <w:r w:rsidRPr="003B7CA5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работы </w:t>
            </w:r>
          </w:p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843" w:type="dxa"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3B7CA5" w:rsidRPr="003B7CA5" w:rsidRDefault="003B7CA5" w:rsidP="003B7CA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B7CA5">
              <w:rPr>
                <w:rFonts w:ascii="Times New Roman" w:hAnsi="Times New Roman" w:cs="Times New Roman"/>
                <w:b/>
                <w:lang w:val="ru-RU"/>
              </w:rPr>
              <w:t>Планир.</w:t>
            </w:r>
          </w:p>
        </w:tc>
        <w:tc>
          <w:tcPr>
            <w:tcW w:w="2220" w:type="dxa"/>
            <w:tcBorders>
              <w:top w:val="nil"/>
              <w:left w:val="single" w:sz="4" w:space="0" w:color="auto"/>
            </w:tcBorders>
          </w:tcPr>
          <w:p w:rsidR="003B7CA5" w:rsidRPr="003B7CA5" w:rsidRDefault="003B7CA5" w:rsidP="003B7CA5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3B7CA5">
              <w:rPr>
                <w:rFonts w:ascii="Times New Roman" w:hAnsi="Times New Roman" w:cs="Times New Roman"/>
                <w:b/>
                <w:lang w:val="ru-RU"/>
              </w:rPr>
              <w:t>Фактич.</w:t>
            </w:r>
          </w:p>
        </w:tc>
        <w:tc>
          <w:tcPr>
            <w:tcW w:w="335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B7CA5" w:rsidRPr="003B7CA5" w:rsidRDefault="003B7CA5">
            <w:pPr>
              <w:rPr>
                <w:lang w:val="ru-RU"/>
              </w:rPr>
            </w:pPr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rPr>
                <w:lang w:val="ru-RU"/>
              </w:rPr>
            </w:pPr>
            <w:r w:rsidRPr="003B7CA5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  <w:r w:rsidRPr="003B7CA5">
              <w:rPr>
                <w:rFonts w:ascii="Times New Roman" w:hAnsi="Times New Roman"/>
                <w:color w:val="000000"/>
                <w:sz w:val="24"/>
                <w:lang w:val="ru-RU"/>
              </w:rPr>
              <w:t>Что изучает история.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jc w:val="center"/>
              <w:rPr>
                <w:lang w:val="ru-RU"/>
              </w:rPr>
            </w:pPr>
            <w:r w:rsidRPr="003B7CA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3B7CA5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Историческая хронология. Историческая карта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Происхождение, расселение и эволюция древнейшего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Появление человека разумного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9740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земледельцы и скотоводы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A33048" w:rsidRDefault="003B7CA5" w:rsidP="00F007F9">
            <w:pPr>
              <w:spacing w:after="0"/>
              <w:ind w:left="135"/>
              <w:rPr>
                <w:lang w:val="ru-RU"/>
              </w:rPr>
            </w:pPr>
            <w:r w:rsidRPr="00A33048">
              <w:rPr>
                <w:rFonts w:ascii="Times New Roman" w:hAnsi="Times New Roman"/>
                <w:color w:val="000000"/>
                <w:sz w:val="24"/>
                <w:lang w:val="ru-RU"/>
              </w:rPr>
              <w:t>От первобытности к цивилизации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A3304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A33048" w:rsidRDefault="003B7CA5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Египта и ее влияние на условия жизни и занятия древних египтян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244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Возникновение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государственной власти.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государством (фараон, вельможи, чиновники)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Условия жизни, положение и повинности населения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fabea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Египта с соседними народами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fadfc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верования египтян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Познания древних египтян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324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условия Месопотамии (Междуречья) и их влияние на занятия населения.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F007F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Вавилон.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Ассирия.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Нововавилонское царство.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A403E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rPr>
                <w:rFonts w:ascii="Times New Roman" w:hAnsi="Times New Roman"/>
                <w:color w:val="0000FF"/>
                <w:u w:val="single"/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  <w:p w:rsidR="00775C6F" w:rsidRPr="00633FAC" w:rsidRDefault="00775C6F">
            <w:pPr>
              <w:spacing w:after="0"/>
              <w:ind w:left="135"/>
              <w:rPr>
                <w:lang w:val="ru-RU"/>
              </w:rPr>
            </w:pPr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Финикия.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 w:rsidP="0069388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fbfcc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Палестина и ее население. Возникновение Израильского государства.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Завоевания персов.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устройство Персидской державы.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Древняя Индия.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верования и культура древних индийцев.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fcaf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Древний Китай.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Правление династии Хань.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Религиозно-философские учения, наука и изобретения древних китайцев.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условия Древней Греции и их влияние на занятия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Древнейшие государства Греции.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Троянская война.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Поэмы Гомера «Илиада» и «Одиссея»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770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Подъем хозяйственной жизни греческих полисов после «темных веков»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городов-государств.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Великая греческая колонизация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Библиотека ЦОК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Афины: утверждение демократии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Спарта: основные группы населения, общественное устройство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afcc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Греко-персидские войны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Крупные сражения греко-персидских войн и их итоги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382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Расцвет Афинского государства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508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Хозяйственная жизнь в древнегреческом обществе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Пелопоннесская война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 древних греков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Образование и наука в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 и досуг в Древней Греции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Возвышение Македонии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Александр Македонский и его завоевания на Востоке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002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Эллинистические государства Востока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Природа и население Апеннинского полуострова в древности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Республика римских граждан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Верования древних римлян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Войны Рима с Карфагеном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/88646848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Ганнибал; битва при Каннах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693881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Установление господства Рима в Средиземноморье. </w:t>
            </w:r>
            <w:r>
              <w:rPr>
                <w:rFonts w:ascii="Times New Roman" w:hAnsi="Times New Roman"/>
                <w:color w:val="000000"/>
                <w:sz w:val="24"/>
              </w:rPr>
              <w:t>Римские провинции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Социально-экономическое развитие поздней Римской республики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Реформы Гракхов: проекты реформ, мероприятия, итоги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Гражданская война и установление диктатуры Суллы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Гай Юлий Цезарь: путь к власти, диктатура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Борьба между наследниками Цезаря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Установление императорской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власти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Императоры Рима: завоеватели и правители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Римская империя: территория, управление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/88647608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Возникновение и распространение христианства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/88647716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Император Константин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, перенос столицы в Константинополь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/88647838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Начало Великого переселения народов. Рим и варвары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Римская литература, золотой век поэзии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 в Древнем Риме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 Древнего Рима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 w:rsidP="00F007F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B7CA5" w:rsidRPr="0056007E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Pr="00633FAC" w:rsidRDefault="003B7CA5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3B7CA5" w:rsidTr="003B7CA5">
        <w:trPr>
          <w:trHeight w:val="144"/>
          <w:tblCellSpacing w:w="20" w:type="nil"/>
        </w:trPr>
        <w:tc>
          <w:tcPr>
            <w:tcW w:w="78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68</w:t>
            </w:r>
          </w:p>
        </w:tc>
        <w:tc>
          <w:tcPr>
            <w:tcW w:w="2560" w:type="dxa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Историческое и культурное наследие цивилизаций Древнего мира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3B7CA5" w:rsidRPr="00F007F9" w:rsidRDefault="003B7CA5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220" w:type="dxa"/>
          </w:tcPr>
          <w:p w:rsidR="003B7CA5" w:rsidRDefault="003B7CA5">
            <w:pPr>
              <w:spacing w:after="0"/>
              <w:ind w:left="135"/>
            </w:pPr>
          </w:p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</w:pPr>
          </w:p>
        </w:tc>
      </w:tr>
      <w:tr w:rsidR="003B7CA5" w:rsidTr="00F007F9">
        <w:trPr>
          <w:trHeight w:val="144"/>
          <w:tblCellSpacing w:w="20" w:type="nil"/>
        </w:trPr>
        <w:tc>
          <w:tcPr>
            <w:tcW w:w="3342" w:type="dxa"/>
            <w:gridSpan w:val="2"/>
            <w:tcMar>
              <w:top w:w="50" w:type="dxa"/>
              <w:left w:w="100" w:type="dxa"/>
            </w:tcMar>
            <w:vAlign w:val="center"/>
          </w:tcPr>
          <w:p w:rsidR="003B7CA5" w:rsidRPr="00633FAC" w:rsidRDefault="003B7CA5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B7CA5" w:rsidRPr="001D247C" w:rsidRDefault="003B7CA5" w:rsidP="001D247C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1D247C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91" w:type="dxa"/>
            <w:tcMar>
              <w:top w:w="50" w:type="dxa"/>
              <w:left w:w="100" w:type="dxa"/>
            </w:tcMar>
            <w:vAlign w:val="center"/>
          </w:tcPr>
          <w:p w:rsidR="003B7CA5" w:rsidRDefault="003B7CA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4063" w:type="dxa"/>
            <w:gridSpan w:val="2"/>
          </w:tcPr>
          <w:p w:rsidR="003B7CA5" w:rsidRDefault="003B7CA5"/>
        </w:tc>
        <w:tc>
          <w:tcPr>
            <w:tcW w:w="3356" w:type="dxa"/>
            <w:tcMar>
              <w:top w:w="50" w:type="dxa"/>
              <w:left w:w="100" w:type="dxa"/>
            </w:tcMar>
            <w:vAlign w:val="center"/>
          </w:tcPr>
          <w:p w:rsidR="003B7CA5" w:rsidRDefault="003B7CA5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3615"/>
        <w:gridCol w:w="1092"/>
        <w:gridCol w:w="1146"/>
        <w:gridCol w:w="1142"/>
        <w:gridCol w:w="1591"/>
        <w:gridCol w:w="577"/>
        <w:gridCol w:w="1134"/>
        <w:gridCol w:w="2873"/>
      </w:tblGrid>
      <w:tr w:rsidR="00571EA9" w:rsidTr="00F87563">
        <w:trPr>
          <w:trHeight w:val="144"/>
          <w:tblCellSpacing w:w="20" w:type="nil"/>
        </w:trPr>
        <w:tc>
          <w:tcPr>
            <w:tcW w:w="8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71EA9" w:rsidRDefault="00571EA9">
            <w:pPr>
              <w:spacing w:after="0"/>
              <w:ind w:left="135"/>
            </w:pPr>
          </w:p>
        </w:tc>
        <w:tc>
          <w:tcPr>
            <w:tcW w:w="3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71EA9" w:rsidRDefault="00571EA9">
            <w:pPr>
              <w:spacing w:after="0"/>
              <w:ind w:left="135"/>
            </w:pPr>
          </w:p>
        </w:tc>
        <w:tc>
          <w:tcPr>
            <w:tcW w:w="3380" w:type="dxa"/>
            <w:gridSpan w:val="3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3302" w:type="dxa"/>
            <w:gridSpan w:val="3"/>
            <w:tcMar>
              <w:top w:w="50" w:type="dxa"/>
              <w:left w:w="100" w:type="dxa"/>
            </w:tcMar>
            <w:vAlign w:val="center"/>
          </w:tcPr>
          <w:p w:rsidR="00571EA9" w:rsidRDefault="00571EA9" w:rsidP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Дата изучения</w:t>
            </w:r>
          </w:p>
          <w:p w:rsidR="00571EA9" w:rsidRDefault="00571EA9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71EA9" w:rsidRDefault="00571EA9">
            <w:pPr>
              <w:spacing w:after="0"/>
              <w:ind w:left="135"/>
            </w:pPr>
          </w:p>
        </w:tc>
      </w:tr>
      <w:tr w:rsidR="00571EA9" w:rsidRPr="00571EA9" w:rsidTr="00571EA9">
        <w:trPr>
          <w:trHeight w:val="144"/>
          <w:tblCellSpacing w:w="20" w:type="nil"/>
        </w:trPr>
        <w:tc>
          <w:tcPr>
            <w:tcW w:w="87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Default="00571EA9"/>
        </w:tc>
        <w:tc>
          <w:tcPr>
            <w:tcW w:w="361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Default="00571EA9"/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71EA9" w:rsidRDefault="00571EA9">
            <w:pPr>
              <w:spacing w:after="0"/>
              <w:ind w:left="135"/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571EA9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591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Pr="00571EA9" w:rsidRDefault="00571EA9" w:rsidP="00571EA9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71EA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711" w:type="dxa"/>
            <w:gridSpan w:val="2"/>
            <w:tcBorders>
              <w:top w:val="nil"/>
            </w:tcBorders>
          </w:tcPr>
          <w:p w:rsidR="00571EA9" w:rsidRPr="00571EA9" w:rsidRDefault="00571EA9" w:rsidP="00571EA9">
            <w:pPr>
              <w:jc w:val="center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571EA9">
              <w:rPr>
                <w:rFonts w:ascii="Times New Roman" w:hAnsi="Times New Roman" w:cs="Times New Roman"/>
                <w:b/>
                <w:sz w:val="24"/>
                <w:lang w:val="ru-RU"/>
              </w:rPr>
              <w:t>Фактич.</w:t>
            </w: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71EA9" w:rsidRPr="00571EA9" w:rsidRDefault="00571EA9">
            <w:pPr>
              <w:rPr>
                <w:lang w:val="ru-RU"/>
              </w:rPr>
            </w:pPr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rPr>
                <w:lang w:val="ru-RU"/>
              </w:rPr>
            </w:pPr>
            <w:r w:rsidRPr="00571EA9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  <w:r w:rsidRPr="00571EA9">
              <w:rPr>
                <w:rFonts w:ascii="Times New Roman" w:hAnsi="Times New Roman"/>
                <w:color w:val="000000"/>
                <w:sz w:val="24"/>
                <w:lang w:val="ru-RU"/>
              </w:rPr>
              <w:t>Понятие «Новое время»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jc w:val="center"/>
              <w:rPr>
                <w:lang w:val="ru-RU"/>
              </w:rPr>
            </w:pPr>
            <w:r w:rsidRPr="00571EA9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571EA9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Предпосылки и начало Великих географических открытий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 w:rsidP="00D6021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Великие географические открытия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и их последствия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Социально-экономические изменения в европейском обществе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социальной структуре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 w:rsidP="006E67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начало Реформации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Распространение протестантизма в Европе. Контрреформация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Абсолютизм и сословное представительство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6E679D" w:rsidRDefault="00571EA9" w:rsidP="00D60211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6E679D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6E679D" w:rsidRPr="00F87563" w:rsidRDefault="006E679D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6E679D" w:rsidRDefault="006E679D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6E679D" w:rsidRPr="00633FAC" w:rsidRDefault="006E6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6E679D" w:rsidRPr="00633FAC" w:rsidRDefault="006E679D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Испания под властью потомков католических королей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Национально-освободительное движение в Нидерландах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acea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Франция: путь к абсолютизму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Английская революция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Страны Центральной, Южной и Юго-Восточной Европы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Борьба за первенство, военные конфликты между европейскими державами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Тридцатилетняя война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Высокое Возрождение в Италии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Мир человека в литературе раннего Нового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науки: переворот в естествознании, возникновение новой картины мира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924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и искусство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Обобщение. Историческое и культурное наследие Раннего Нового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Завершение объединения русских земель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Московского княжества в первой трети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Органы государственной власти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D60211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Ивана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Регентство Елены Глинской. </w:t>
            </w:r>
            <w:r>
              <w:rPr>
                <w:rFonts w:ascii="Times New Roman" w:hAnsi="Times New Roman"/>
                <w:color w:val="000000"/>
                <w:sz w:val="24"/>
              </w:rPr>
              <w:t>Период боярского правления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185780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Принятие Иваном </w:t>
            </w:r>
            <w:r>
              <w:rPr>
                <w:rFonts w:ascii="Times New Roman" w:hAnsi="Times New Roman"/>
                <w:color w:val="000000"/>
                <w:sz w:val="24"/>
              </w:rPr>
              <w:t>IV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царского титула. </w:t>
            </w:r>
            <w:r>
              <w:rPr>
                <w:rFonts w:ascii="Times New Roman" w:hAnsi="Times New Roman"/>
                <w:color w:val="000000"/>
                <w:sz w:val="24"/>
              </w:rPr>
              <w:t>Реформы середины XVI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185906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Ливонская война: причины и характер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Поход Ермака Тимофеевича на Сибирское ханство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российского общества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Многонациональный состав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населения Русского государства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186356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Опричнина, дискуссия о ее причинах и характере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Противоречивость личности Ивана Грозного. Результаты и цена преобразований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186856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Накануне Смуты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Смутное время начала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Василий Шуйский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Лжедмитрий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. Военная интервенция в Россию и борьба с ней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187076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Свержение Василия Шуйского и переход власти к «семибоярщине».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187242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Подъем национально-освободительного движения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Освобождение Москвы в 1612 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187878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Окончание Смуты. Земский собор 1613 г. и его роль в укреплении государственности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Итоги и последствия Смутного времени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Михаила Федоровича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188070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Земские соборы. Роль патриарха Филарета в управлении государством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Цартвование Алексея Михайловича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Патриарх Никон, его конфликт с царской властью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Царь Федор Алексеевич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Городские восстания середины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Соборное уложение 1649 г.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189132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Денежная реформа 1654 г. Медный бунт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189308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Восстание Степана Разина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Контакты с православным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населением Речи Посполитой: противодействие полонизации, распространению католичества.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Укрепление южных рубежей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Отношения России со странами Западной Европы и Востока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Освоение новых территорий.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Изменения в картине мира человека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—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 и повседневная жизнь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Архитектура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604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Летописание и начало книгопечатания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образования и научных знаний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‒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afdc</w:t>
              </w:r>
            </w:hyperlink>
          </w:p>
        </w:tc>
      </w:tr>
      <w:tr w:rsidR="00571EA9" w:rsidRPr="0056007E" w:rsidTr="00571EA9">
        <w:trPr>
          <w:trHeight w:val="144"/>
          <w:tblCellSpacing w:w="20" w:type="nil"/>
        </w:trPr>
        <w:tc>
          <w:tcPr>
            <w:tcW w:w="870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615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Великого княжества к царству"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</w:p>
        </w:tc>
        <w:tc>
          <w:tcPr>
            <w:tcW w:w="1591" w:type="dxa"/>
            <w:tcMar>
              <w:top w:w="50" w:type="dxa"/>
              <w:left w:w="100" w:type="dxa"/>
            </w:tcMar>
            <w:vAlign w:val="center"/>
          </w:tcPr>
          <w:p w:rsidR="00571EA9" w:rsidRPr="004366A6" w:rsidRDefault="00571EA9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711" w:type="dxa"/>
            <w:gridSpan w:val="2"/>
          </w:tcPr>
          <w:p w:rsidR="00571EA9" w:rsidRPr="00633FAC" w:rsidRDefault="00571EA9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71EA9" w:rsidTr="00571EA9">
        <w:trPr>
          <w:trHeight w:val="144"/>
          <w:tblCellSpacing w:w="20" w:type="nil"/>
        </w:trPr>
        <w:tc>
          <w:tcPr>
            <w:tcW w:w="4485" w:type="dxa"/>
            <w:gridSpan w:val="2"/>
            <w:tcMar>
              <w:top w:w="50" w:type="dxa"/>
              <w:left w:w="100" w:type="dxa"/>
            </w:tcMar>
            <w:vAlign w:val="center"/>
          </w:tcPr>
          <w:p w:rsidR="00571EA9" w:rsidRPr="00633FAC" w:rsidRDefault="00571EA9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571EA9" w:rsidRDefault="00571EA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168" w:type="dxa"/>
            <w:gridSpan w:val="2"/>
          </w:tcPr>
          <w:p w:rsidR="00571EA9" w:rsidRDefault="00571EA9"/>
        </w:tc>
        <w:tc>
          <w:tcPr>
            <w:tcW w:w="4007" w:type="dxa"/>
            <w:gridSpan w:val="2"/>
            <w:tcMar>
              <w:top w:w="50" w:type="dxa"/>
              <w:left w:w="100" w:type="dxa"/>
            </w:tcMar>
            <w:vAlign w:val="center"/>
          </w:tcPr>
          <w:p w:rsidR="00571EA9" w:rsidRDefault="00571EA9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3"/>
        <w:gridCol w:w="3846"/>
        <w:gridCol w:w="1193"/>
        <w:gridCol w:w="1159"/>
        <w:gridCol w:w="1142"/>
        <w:gridCol w:w="1416"/>
        <w:gridCol w:w="1428"/>
        <w:gridCol w:w="2873"/>
      </w:tblGrid>
      <w:tr w:rsidR="003719D4" w:rsidTr="003719D4">
        <w:trPr>
          <w:trHeight w:val="144"/>
          <w:tblCellSpacing w:w="20" w:type="nil"/>
        </w:trPr>
        <w:tc>
          <w:tcPr>
            <w:tcW w:w="98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719D4" w:rsidRDefault="003719D4">
            <w:pPr>
              <w:spacing w:after="0"/>
              <w:ind w:left="135"/>
            </w:pPr>
          </w:p>
        </w:tc>
        <w:tc>
          <w:tcPr>
            <w:tcW w:w="38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3719D4" w:rsidRDefault="003719D4">
            <w:pPr>
              <w:spacing w:after="0"/>
              <w:ind w:left="135"/>
            </w:pPr>
          </w:p>
        </w:tc>
        <w:tc>
          <w:tcPr>
            <w:tcW w:w="3494" w:type="dxa"/>
            <w:gridSpan w:val="3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44" w:type="dxa"/>
            <w:gridSpan w:val="2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3719D4" w:rsidRDefault="003719D4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3719D4" w:rsidRDefault="003719D4">
            <w:pPr>
              <w:spacing w:after="0"/>
              <w:ind w:left="135"/>
            </w:pPr>
          </w:p>
        </w:tc>
      </w:tr>
      <w:tr w:rsidR="003719D4" w:rsidRPr="003719D4" w:rsidTr="003719D4">
        <w:trPr>
          <w:trHeight w:val="144"/>
          <w:tblCellSpacing w:w="20" w:type="nil"/>
        </w:trPr>
        <w:tc>
          <w:tcPr>
            <w:tcW w:w="98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Default="003719D4"/>
        </w:tc>
        <w:tc>
          <w:tcPr>
            <w:tcW w:w="384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Default="003719D4"/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719D4" w:rsidRDefault="003719D4">
            <w:pPr>
              <w:spacing w:after="0"/>
              <w:ind w:left="135"/>
            </w:pP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Контр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Практ</w:t>
            </w:r>
            <w:r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.</w:t>
            </w:r>
            <w:r w:rsidRPr="003719D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работы </w:t>
            </w:r>
          </w:p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16" w:type="dxa"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Pr="003719D4" w:rsidRDefault="003719D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719D4">
              <w:rPr>
                <w:rFonts w:ascii="Times New Roman" w:hAnsi="Times New Roman" w:cs="Times New Roman"/>
                <w:b/>
                <w:sz w:val="24"/>
                <w:lang w:val="ru-RU"/>
              </w:rPr>
              <w:t xml:space="preserve">План. </w:t>
            </w:r>
          </w:p>
        </w:tc>
        <w:tc>
          <w:tcPr>
            <w:tcW w:w="1428" w:type="dxa"/>
            <w:tcBorders>
              <w:top w:val="nil"/>
            </w:tcBorders>
          </w:tcPr>
          <w:p w:rsidR="003719D4" w:rsidRPr="003719D4" w:rsidRDefault="003719D4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719D4">
              <w:rPr>
                <w:rFonts w:ascii="Times New Roman" w:hAnsi="Times New Roman" w:cs="Times New Roman"/>
                <w:b/>
                <w:sz w:val="24"/>
                <w:lang w:val="ru-RU"/>
              </w:rPr>
              <w:t>Фактич.</w:t>
            </w:r>
          </w:p>
        </w:tc>
        <w:tc>
          <w:tcPr>
            <w:tcW w:w="287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719D4" w:rsidRPr="003719D4" w:rsidRDefault="003719D4">
            <w:pPr>
              <w:rPr>
                <w:lang w:val="ru-RU"/>
              </w:rPr>
            </w:pPr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rPr>
                <w:lang w:val="ru-RU"/>
              </w:rPr>
            </w:pPr>
            <w:r w:rsidRPr="003719D4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jc w:val="center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3719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3719D4" w:rsidRDefault="003719D4" w:rsidP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 w:rsidP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английских колоний на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американской земле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и культура России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562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Войны антифранцузских коалиций против революционной Франции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Обобщение. Историческое и культурное наследие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Россия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Доминирование светского начала в культурной политике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Повседневная жизнь и быт правящей элиты и основной массы населения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Царствование Петра III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Переворот 28 июня 1762 г.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промышленности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D81AF9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Участие России в разделах Речи Посполитой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внешней политики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</w:hyperlink>
          </w:p>
        </w:tc>
      </w:tr>
      <w:tr w:rsidR="003719D4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Default="003719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</w:p>
        </w:tc>
      </w:tr>
      <w:tr w:rsidR="003719D4" w:rsidRPr="0056007E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Pr="00633FAC" w:rsidRDefault="003719D4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633FA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3719D4" w:rsidTr="003719D4">
        <w:trPr>
          <w:trHeight w:val="144"/>
          <w:tblCellSpacing w:w="20" w:type="nil"/>
        </w:trPr>
        <w:tc>
          <w:tcPr>
            <w:tcW w:w="98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46" w:type="dxa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"Россия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царства к империи"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</w:p>
        </w:tc>
        <w:tc>
          <w:tcPr>
            <w:tcW w:w="1416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1428" w:type="dxa"/>
          </w:tcPr>
          <w:p w:rsidR="003719D4" w:rsidRDefault="003719D4">
            <w:pPr>
              <w:spacing w:after="0"/>
              <w:ind w:left="135"/>
            </w:pPr>
          </w:p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</w:pPr>
          </w:p>
        </w:tc>
      </w:tr>
      <w:tr w:rsidR="003719D4" w:rsidTr="00A73B07">
        <w:trPr>
          <w:trHeight w:val="144"/>
          <w:tblCellSpacing w:w="20" w:type="nil"/>
        </w:trPr>
        <w:tc>
          <w:tcPr>
            <w:tcW w:w="4829" w:type="dxa"/>
            <w:gridSpan w:val="2"/>
            <w:tcMar>
              <w:top w:w="50" w:type="dxa"/>
              <w:left w:w="100" w:type="dxa"/>
            </w:tcMar>
            <w:vAlign w:val="center"/>
          </w:tcPr>
          <w:p w:rsidR="003719D4" w:rsidRPr="00633FAC" w:rsidRDefault="003719D4">
            <w:pPr>
              <w:spacing w:after="0"/>
              <w:ind w:left="135"/>
              <w:rPr>
                <w:lang w:val="ru-RU"/>
              </w:rPr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193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 w:rsidRPr="00633FA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159" w:type="dxa"/>
            <w:tcMar>
              <w:top w:w="50" w:type="dxa"/>
              <w:left w:w="100" w:type="dxa"/>
            </w:tcMar>
            <w:vAlign w:val="center"/>
          </w:tcPr>
          <w:p w:rsidR="003719D4" w:rsidRPr="00A73B07" w:rsidRDefault="003719D4" w:rsidP="00A73B07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A73B07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1142" w:type="dxa"/>
            <w:tcMar>
              <w:top w:w="50" w:type="dxa"/>
              <w:left w:w="100" w:type="dxa"/>
            </w:tcMar>
            <w:vAlign w:val="center"/>
          </w:tcPr>
          <w:p w:rsidR="003719D4" w:rsidRDefault="003719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44" w:type="dxa"/>
            <w:gridSpan w:val="2"/>
          </w:tcPr>
          <w:p w:rsidR="003719D4" w:rsidRDefault="003719D4"/>
        </w:tc>
        <w:tc>
          <w:tcPr>
            <w:tcW w:w="2873" w:type="dxa"/>
            <w:tcMar>
              <w:top w:w="50" w:type="dxa"/>
              <w:left w:w="100" w:type="dxa"/>
            </w:tcMar>
            <w:vAlign w:val="center"/>
          </w:tcPr>
          <w:p w:rsidR="003719D4" w:rsidRDefault="003719D4"/>
        </w:tc>
      </w:tr>
    </w:tbl>
    <w:p w:rsidR="00FB54D6" w:rsidRDefault="00FB54D6">
      <w:pPr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54D6" w:rsidRDefault="00633FAC" w:rsidP="00D33934">
      <w:pPr>
        <w:spacing w:after="0"/>
        <w:ind w:left="120"/>
        <w:sectPr w:rsidR="00FB54D6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FB54D6" w:rsidRPr="00633FAC" w:rsidRDefault="00633FAC">
      <w:pPr>
        <w:spacing w:after="0"/>
        <w:ind w:left="120"/>
        <w:rPr>
          <w:lang w:val="ru-RU"/>
        </w:rPr>
      </w:pPr>
      <w:bookmarkStart w:id="11" w:name="block-4292042"/>
      <w:bookmarkEnd w:id="10"/>
      <w:r w:rsidRPr="00633FAC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273E38" w:rsidRPr="00273E38" w:rsidRDefault="00633FAC" w:rsidP="00894F52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  <w:r w:rsidR="00273E38"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• История. Всеобщая история. История Древнего </w:t>
      </w:r>
      <w:proofErr w:type="gramStart"/>
      <w:r w:rsidR="00273E38"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мира :</w:t>
      </w:r>
      <w:proofErr w:type="gramEnd"/>
      <w:r w:rsidR="00273E38"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5-й класс : учебник, 5 класс/ Вигасин А. А., Годер Г. И., Свенцицкая И. С.; под ред. Искендерова А. А., Акционерное общество «Издательство «Просвещение»</w:t>
      </w:r>
    </w:p>
    <w:p w:rsidR="00273E38" w:rsidRPr="00273E38" w:rsidRDefault="00273E38" w:rsidP="00273E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sz w:val="24"/>
          <w:szCs w:val="24"/>
          <w:lang w:val="ru-RU"/>
        </w:rPr>
        <w:t xml:space="preserve">История России 2-х </w:t>
      </w:r>
      <w:proofErr w:type="gramStart"/>
      <w:r w:rsidRPr="00273E38">
        <w:rPr>
          <w:rFonts w:ascii="Times New Roman" w:hAnsi="Times New Roman" w:cs="Times New Roman"/>
          <w:sz w:val="24"/>
          <w:szCs w:val="24"/>
          <w:lang w:val="ru-RU"/>
        </w:rPr>
        <w:t>ч.6  класс</w:t>
      </w:r>
      <w:proofErr w:type="gramEnd"/>
      <w:r w:rsidRPr="00273E38">
        <w:rPr>
          <w:rFonts w:ascii="Times New Roman" w:hAnsi="Times New Roman" w:cs="Times New Roman"/>
          <w:sz w:val="24"/>
          <w:szCs w:val="24"/>
          <w:lang w:val="ru-RU"/>
        </w:rPr>
        <w:t>. Арсентьев Н.М., Данилов А.А., Стефанович П.С. Из-</w:t>
      </w:r>
      <w:proofErr w:type="gramStart"/>
      <w:r w:rsidRPr="00273E38">
        <w:rPr>
          <w:rFonts w:ascii="Times New Roman" w:hAnsi="Times New Roman" w:cs="Times New Roman"/>
          <w:sz w:val="24"/>
          <w:szCs w:val="24"/>
          <w:lang w:val="ru-RU"/>
        </w:rPr>
        <w:t>во :</w:t>
      </w:r>
      <w:proofErr w:type="gramEnd"/>
      <w:r w:rsidRPr="00273E38">
        <w:rPr>
          <w:rFonts w:ascii="Times New Roman" w:hAnsi="Times New Roman" w:cs="Times New Roman"/>
          <w:sz w:val="24"/>
          <w:szCs w:val="24"/>
          <w:lang w:val="ru-RU"/>
        </w:rPr>
        <w:t xml:space="preserve"> Просвещение</w:t>
      </w:r>
    </w:p>
    <w:p w:rsidR="00273E38" w:rsidRPr="00273E38" w:rsidRDefault="00273E38" w:rsidP="00273E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sz w:val="24"/>
          <w:szCs w:val="24"/>
          <w:lang w:val="ru-RU"/>
        </w:rPr>
        <w:t>Всеобщая история. История Средних веков 6 классВигасин А.А., Годер Г.И., Свенцицкая И.С. Из-во: Просвещение</w:t>
      </w:r>
    </w:p>
    <w:p w:rsidR="00FB54D6" w:rsidRPr="00273E38" w:rsidRDefault="00633FAC" w:rsidP="00273E38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​‌‌​</w:t>
      </w:r>
      <w:r w:rsidRPr="00273E38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​</w:t>
      </w:r>
      <w:r w:rsidRPr="00273E38">
        <w:rPr>
          <w:rStyle w:val="placeholder-mask"/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ru-RU"/>
        </w:rPr>
        <w:t>‌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• История России (в 2 частях), 7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• История России (в 2 частях), 8 класс/ Арсентьев Н.М., Данилов А.А., Курукин И.В. и другие; под редакцией Торкунова А.В., Акционерное общество «Издательство «Просвещение»</w:t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• История. Всеобщая история. История Нового времени. Конец 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XV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—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XVII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век : 7-й класс : учебник, 7 класс/ Юдовская А. Я., Баранов П. А., Ванюшкина Л. М. ; под ред. Искендерова А. А., Акционерное общество «Издательство «Просвещение»</w:t>
      </w:r>
      <w:r w:rsidRPr="00273E38">
        <w:rPr>
          <w:rFonts w:ascii="Times New Roman" w:hAnsi="Times New Roman" w:cs="Times New Roman"/>
          <w:color w:val="333333"/>
          <w:sz w:val="24"/>
          <w:szCs w:val="24"/>
          <w:lang w:val="ru-RU"/>
        </w:rPr>
        <w:br/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• ,История. Всеобщая история. История Нового времени. 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</w:rPr>
        <w:t>XVIII</w:t>
      </w:r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</w:t>
      </w:r>
      <w:proofErr w:type="gramStart"/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век :</w:t>
      </w:r>
      <w:proofErr w:type="gramEnd"/>
      <w:r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 xml:space="preserve"> 8-й класс : учебник 8 класс/ Юдовская А. Я., Баранов П. А., Ванюшкина Л. М. и другие ; под ред. Искендерова А. А., Акционерное общество «Издательство «Просвещение»</w:t>
      </w:r>
      <w:r w:rsidR="00FB10DC" w:rsidRPr="00273E38">
        <w:rPr>
          <w:rStyle w:val="placeholder"/>
          <w:rFonts w:ascii="Times New Roman" w:hAnsi="Times New Roman" w:cs="Times New Roman"/>
          <w:color w:val="333333"/>
          <w:sz w:val="24"/>
          <w:szCs w:val="24"/>
          <w:lang w:val="ru-RU"/>
        </w:rPr>
        <w:t>.</w:t>
      </w:r>
    </w:p>
    <w:p w:rsidR="00FB54D6" w:rsidRDefault="00633FAC" w:rsidP="00374625">
      <w:pPr>
        <w:spacing w:after="0" w:line="240" w:lineRule="auto"/>
        <w:ind w:left="120"/>
        <w:rPr>
          <w:rFonts w:ascii="Times New Roman" w:hAnsi="Times New Roman" w:cs="Times New Roman"/>
          <w:color w:val="000000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​‌‌</w:t>
      </w:r>
      <w:r w:rsidR="00273E38"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России 2-х ч.</w:t>
      </w:r>
      <w:r w:rsidR="00273E38"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ab/>
        <w:t>9</w:t>
      </w:r>
      <w:r w:rsid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proofErr w:type="gramStart"/>
      <w:r w:rsid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класс.</w:t>
      </w:r>
      <w:r w:rsidR="00273E38"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>Арсентьев</w:t>
      </w:r>
      <w:proofErr w:type="gramEnd"/>
      <w:r w:rsidR="00273E38" w:rsidRPr="00273E38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Н.М., Данилов А.А.,Левандовский А.А.</w:t>
      </w:r>
      <w:r w:rsidR="00374625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Из-во: Просвещение</w:t>
      </w:r>
    </w:p>
    <w:p w:rsidR="00273E38" w:rsidRPr="00273E38" w:rsidRDefault="00273E38" w:rsidP="00374625">
      <w:pPr>
        <w:spacing w:after="0" w:line="240" w:lineRule="auto"/>
        <w:ind w:left="120"/>
        <w:rPr>
          <w:rFonts w:ascii="Times New Roman" w:hAnsi="Times New Roman" w:cs="Times New Roman"/>
          <w:sz w:val="24"/>
          <w:szCs w:val="24"/>
          <w:lang w:val="ru-RU"/>
        </w:rPr>
      </w:pPr>
      <w:r w:rsidRPr="00273E38">
        <w:rPr>
          <w:rFonts w:ascii="Times New Roman" w:hAnsi="Times New Roman" w:cs="Times New Roman"/>
          <w:sz w:val="24"/>
          <w:szCs w:val="24"/>
          <w:lang w:val="ru-RU"/>
        </w:rPr>
        <w:t>Всеобщая история. История Нового времени.</w:t>
      </w:r>
      <w:r>
        <w:rPr>
          <w:rFonts w:ascii="Times New Roman" w:hAnsi="Times New Roman" w:cs="Times New Roman"/>
          <w:sz w:val="24"/>
          <w:szCs w:val="24"/>
          <w:lang w:val="ru-RU"/>
        </w:rPr>
        <w:t>9 класс.</w:t>
      </w:r>
      <w:r w:rsidR="00374625" w:rsidRPr="00374625">
        <w:rPr>
          <w:lang w:val="ru-RU"/>
        </w:rPr>
        <w:t xml:space="preserve"> </w:t>
      </w:r>
      <w:r w:rsidR="00374625" w:rsidRPr="00374625">
        <w:rPr>
          <w:rFonts w:ascii="Times New Roman" w:hAnsi="Times New Roman" w:cs="Times New Roman"/>
          <w:sz w:val="24"/>
          <w:szCs w:val="24"/>
          <w:lang w:val="ru-RU"/>
        </w:rPr>
        <w:t>Юдовская А.Я., Баранов П.А., Ванюшкина Л.М. и др./Под ред. Искендерова А.А.</w:t>
      </w:r>
      <w:r w:rsidR="00374625">
        <w:rPr>
          <w:rFonts w:ascii="Times New Roman" w:hAnsi="Times New Roman" w:cs="Times New Roman"/>
          <w:sz w:val="24"/>
          <w:szCs w:val="24"/>
          <w:lang w:val="ru-RU"/>
        </w:rPr>
        <w:t xml:space="preserve"> Из-во: Просвещение</w:t>
      </w:r>
    </w:p>
    <w:p w:rsidR="00FB54D6" w:rsidRPr="00633FAC" w:rsidRDefault="00633FAC">
      <w:pPr>
        <w:spacing w:after="0"/>
        <w:ind w:left="120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​</w:t>
      </w:r>
    </w:p>
    <w:p w:rsidR="00FB54D6" w:rsidRPr="00633FAC" w:rsidRDefault="00633FAC">
      <w:pPr>
        <w:spacing w:after="0" w:line="480" w:lineRule="auto"/>
        <w:ind w:left="120"/>
        <w:rPr>
          <w:lang w:val="ru-RU"/>
        </w:r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B54D6" w:rsidRPr="00633FAC" w:rsidRDefault="00633FAC">
      <w:pPr>
        <w:spacing w:after="0" w:line="480" w:lineRule="auto"/>
        <w:ind w:left="120"/>
        <w:rPr>
          <w:lang w:val="ru-RU"/>
        </w:rPr>
      </w:pPr>
      <w:r w:rsidRPr="00633FA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FB54D6" w:rsidRPr="00633FAC" w:rsidRDefault="00FB54D6">
      <w:pPr>
        <w:spacing w:after="0"/>
        <w:ind w:left="120"/>
        <w:rPr>
          <w:lang w:val="ru-RU"/>
        </w:rPr>
      </w:pPr>
    </w:p>
    <w:p w:rsidR="00FB54D6" w:rsidRPr="003C27F7" w:rsidRDefault="00633FAC" w:rsidP="003C27F7">
      <w:pPr>
        <w:spacing w:after="0" w:line="480" w:lineRule="auto"/>
        <w:ind w:left="120"/>
        <w:rPr>
          <w:lang w:val="ru-RU"/>
        </w:rPr>
        <w:sectPr w:rsidR="00FB54D6" w:rsidRPr="003C27F7">
          <w:pgSz w:w="11906" w:h="16383"/>
          <w:pgMar w:top="1134" w:right="850" w:bottom="1134" w:left="1701" w:header="720" w:footer="720" w:gutter="0"/>
          <w:cols w:space="720"/>
        </w:sectPr>
      </w:pPr>
      <w:r w:rsidRPr="00633FA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bookmarkEnd w:id="11"/>
    <w:p w:rsidR="00633FAC" w:rsidRPr="003C27F7" w:rsidRDefault="00633FAC">
      <w:pPr>
        <w:rPr>
          <w:lang w:val="ru-RU"/>
        </w:rPr>
      </w:pPr>
    </w:p>
    <w:sectPr w:rsidR="00633FAC" w:rsidRPr="003C27F7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59C8"/>
    <w:multiLevelType w:val="multilevel"/>
    <w:tmpl w:val="28BE53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2E06CC1"/>
    <w:multiLevelType w:val="multilevel"/>
    <w:tmpl w:val="F9F866E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7A47CE"/>
    <w:multiLevelType w:val="multilevel"/>
    <w:tmpl w:val="E6CCE1B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05B75CC9"/>
    <w:multiLevelType w:val="multilevel"/>
    <w:tmpl w:val="CD1AD5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6BB572C"/>
    <w:multiLevelType w:val="multilevel"/>
    <w:tmpl w:val="0A06E1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DA05A3"/>
    <w:multiLevelType w:val="multilevel"/>
    <w:tmpl w:val="E45AE5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0C0A12B1"/>
    <w:multiLevelType w:val="multilevel"/>
    <w:tmpl w:val="A2DAFF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0F270F44"/>
    <w:multiLevelType w:val="multilevel"/>
    <w:tmpl w:val="C786D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1B622B6"/>
    <w:multiLevelType w:val="multilevel"/>
    <w:tmpl w:val="BB8C8D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6183FB0"/>
    <w:multiLevelType w:val="multilevel"/>
    <w:tmpl w:val="20C6A8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7473AB8"/>
    <w:multiLevelType w:val="multilevel"/>
    <w:tmpl w:val="CE8A195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886725A"/>
    <w:multiLevelType w:val="multilevel"/>
    <w:tmpl w:val="8B0A9A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A921535"/>
    <w:multiLevelType w:val="multilevel"/>
    <w:tmpl w:val="7F9606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C1F74FB"/>
    <w:multiLevelType w:val="multilevel"/>
    <w:tmpl w:val="24C4B81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172500B"/>
    <w:multiLevelType w:val="multilevel"/>
    <w:tmpl w:val="D4E4C1B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21A32E72"/>
    <w:multiLevelType w:val="multilevel"/>
    <w:tmpl w:val="28DCE4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4004CD6"/>
    <w:multiLevelType w:val="multilevel"/>
    <w:tmpl w:val="F0E88A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2404581F"/>
    <w:multiLevelType w:val="multilevel"/>
    <w:tmpl w:val="C1FC939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294155E1"/>
    <w:multiLevelType w:val="multilevel"/>
    <w:tmpl w:val="A1D88CD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36EB0148"/>
    <w:multiLevelType w:val="multilevel"/>
    <w:tmpl w:val="981838A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B415DA9"/>
    <w:multiLevelType w:val="multilevel"/>
    <w:tmpl w:val="B07036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CC33A55"/>
    <w:multiLevelType w:val="multilevel"/>
    <w:tmpl w:val="0C6034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2685903"/>
    <w:multiLevelType w:val="multilevel"/>
    <w:tmpl w:val="2C1A62C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C907F41"/>
    <w:multiLevelType w:val="multilevel"/>
    <w:tmpl w:val="768E9F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6A751B"/>
    <w:multiLevelType w:val="multilevel"/>
    <w:tmpl w:val="CF546A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4FB33E3D"/>
    <w:multiLevelType w:val="multilevel"/>
    <w:tmpl w:val="B4F82B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510B5F7E"/>
    <w:multiLevelType w:val="multilevel"/>
    <w:tmpl w:val="6D3E5C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555467"/>
    <w:multiLevelType w:val="multilevel"/>
    <w:tmpl w:val="5524DF3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A315D97"/>
    <w:multiLevelType w:val="multilevel"/>
    <w:tmpl w:val="491AF57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122EFE"/>
    <w:multiLevelType w:val="multilevel"/>
    <w:tmpl w:val="22DA60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5680206"/>
    <w:multiLevelType w:val="multilevel"/>
    <w:tmpl w:val="BA1EB3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679217F9"/>
    <w:multiLevelType w:val="multilevel"/>
    <w:tmpl w:val="C5307E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79E703D"/>
    <w:multiLevelType w:val="multilevel"/>
    <w:tmpl w:val="2E2481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0DF767B"/>
    <w:multiLevelType w:val="multilevel"/>
    <w:tmpl w:val="6234E1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74B50942"/>
    <w:multiLevelType w:val="multilevel"/>
    <w:tmpl w:val="BE1A7A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8744EB7"/>
    <w:multiLevelType w:val="multilevel"/>
    <w:tmpl w:val="254C5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7DDB190D"/>
    <w:multiLevelType w:val="multilevel"/>
    <w:tmpl w:val="8A962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 w15:restartNumberingAfterBreak="0">
    <w:nsid w:val="7E530358"/>
    <w:multiLevelType w:val="multilevel"/>
    <w:tmpl w:val="FC8A07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3"/>
  </w:num>
  <w:num w:numId="2">
    <w:abstractNumId w:val="16"/>
  </w:num>
  <w:num w:numId="3">
    <w:abstractNumId w:val="26"/>
  </w:num>
  <w:num w:numId="4">
    <w:abstractNumId w:val="34"/>
  </w:num>
  <w:num w:numId="5">
    <w:abstractNumId w:val="17"/>
  </w:num>
  <w:num w:numId="6">
    <w:abstractNumId w:val="19"/>
  </w:num>
  <w:num w:numId="7">
    <w:abstractNumId w:val="3"/>
  </w:num>
  <w:num w:numId="8">
    <w:abstractNumId w:val="12"/>
  </w:num>
  <w:num w:numId="9">
    <w:abstractNumId w:val="29"/>
  </w:num>
  <w:num w:numId="10">
    <w:abstractNumId w:val="2"/>
  </w:num>
  <w:num w:numId="11">
    <w:abstractNumId w:val="24"/>
  </w:num>
  <w:num w:numId="12">
    <w:abstractNumId w:val="21"/>
  </w:num>
  <w:num w:numId="13">
    <w:abstractNumId w:val="30"/>
  </w:num>
  <w:num w:numId="14">
    <w:abstractNumId w:val="0"/>
  </w:num>
  <w:num w:numId="15">
    <w:abstractNumId w:val="10"/>
  </w:num>
  <w:num w:numId="16">
    <w:abstractNumId w:val="20"/>
  </w:num>
  <w:num w:numId="17">
    <w:abstractNumId w:val="36"/>
  </w:num>
  <w:num w:numId="18">
    <w:abstractNumId w:val="9"/>
  </w:num>
  <w:num w:numId="19">
    <w:abstractNumId w:val="22"/>
  </w:num>
  <w:num w:numId="20">
    <w:abstractNumId w:val="35"/>
  </w:num>
  <w:num w:numId="21">
    <w:abstractNumId w:val="8"/>
  </w:num>
  <w:num w:numId="22">
    <w:abstractNumId w:val="5"/>
  </w:num>
  <w:num w:numId="23">
    <w:abstractNumId w:val="1"/>
  </w:num>
  <w:num w:numId="24">
    <w:abstractNumId w:val="6"/>
  </w:num>
  <w:num w:numId="25">
    <w:abstractNumId w:val="18"/>
  </w:num>
  <w:num w:numId="26">
    <w:abstractNumId w:val="14"/>
  </w:num>
  <w:num w:numId="27">
    <w:abstractNumId w:val="11"/>
  </w:num>
  <w:num w:numId="28">
    <w:abstractNumId w:val="25"/>
  </w:num>
  <w:num w:numId="29">
    <w:abstractNumId w:val="7"/>
  </w:num>
  <w:num w:numId="30">
    <w:abstractNumId w:val="4"/>
  </w:num>
  <w:num w:numId="31">
    <w:abstractNumId w:val="37"/>
  </w:num>
  <w:num w:numId="32">
    <w:abstractNumId w:val="27"/>
  </w:num>
  <w:num w:numId="33">
    <w:abstractNumId w:val="15"/>
  </w:num>
  <w:num w:numId="34">
    <w:abstractNumId w:val="28"/>
  </w:num>
  <w:num w:numId="35">
    <w:abstractNumId w:val="31"/>
  </w:num>
  <w:num w:numId="36">
    <w:abstractNumId w:val="13"/>
  </w:num>
  <w:num w:numId="37">
    <w:abstractNumId w:val="23"/>
  </w:num>
  <w:num w:numId="38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54D6"/>
    <w:rsid w:val="000468ED"/>
    <w:rsid w:val="001D247C"/>
    <w:rsid w:val="00273E38"/>
    <w:rsid w:val="002A0F15"/>
    <w:rsid w:val="003719D4"/>
    <w:rsid w:val="00374625"/>
    <w:rsid w:val="003A0C61"/>
    <w:rsid w:val="003B7CA5"/>
    <w:rsid w:val="003C27F7"/>
    <w:rsid w:val="004366A6"/>
    <w:rsid w:val="005137AA"/>
    <w:rsid w:val="0056007E"/>
    <w:rsid w:val="00571EA9"/>
    <w:rsid w:val="00633FAC"/>
    <w:rsid w:val="00693881"/>
    <w:rsid w:val="006E679D"/>
    <w:rsid w:val="00775C6F"/>
    <w:rsid w:val="00833C3A"/>
    <w:rsid w:val="00894F52"/>
    <w:rsid w:val="00945354"/>
    <w:rsid w:val="00A33048"/>
    <w:rsid w:val="00A73B07"/>
    <w:rsid w:val="00CE78F1"/>
    <w:rsid w:val="00D33934"/>
    <w:rsid w:val="00D60211"/>
    <w:rsid w:val="00D81AF9"/>
    <w:rsid w:val="00ED1B04"/>
    <w:rsid w:val="00F007F9"/>
    <w:rsid w:val="00F87563"/>
    <w:rsid w:val="00FA403E"/>
    <w:rsid w:val="00FB10DC"/>
    <w:rsid w:val="00FB5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D9C08"/>
  <w15:docId w15:val="{4E06B6E1-B154-449D-A023-6F06578F0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character" w:customStyle="1" w:styleId="placeholder-mask">
    <w:name w:val="placeholder-mask"/>
    <w:basedOn w:val="a0"/>
    <w:rsid w:val="00633FAC"/>
  </w:style>
  <w:style w:type="character" w:customStyle="1" w:styleId="placeholder">
    <w:name w:val="placeholder"/>
    <w:basedOn w:val="a0"/>
    <w:rsid w:val="00633FAC"/>
  </w:style>
  <w:style w:type="paragraph" w:styleId="ae">
    <w:name w:val="Balloon Text"/>
    <w:basedOn w:val="a"/>
    <w:link w:val="af"/>
    <w:uiPriority w:val="99"/>
    <w:semiHidden/>
    <w:unhideWhenUsed/>
    <w:rsid w:val="00633F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3FA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m.edsoo.ru/88647e78" TargetMode="External"/><Relationship Id="rId21" Type="http://schemas.openxmlformats.org/officeDocument/2006/relationships/hyperlink" Target="https://m.edsoo.ru/7f41393a" TargetMode="External"/><Relationship Id="rId42" Type="http://schemas.openxmlformats.org/officeDocument/2006/relationships/hyperlink" Target="https://m.edsoo.ru/7f418bce" TargetMode="External"/><Relationship Id="rId63" Type="http://schemas.openxmlformats.org/officeDocument/2006/relationships/hyperlink" Target="https://m.edsoo.ru/863fb324" TargetMode="External"/><Relationship Id="rId84" Type="http://schemas.openxmlformats.org/officeDocument/2006/relationships/hyperlink" Target="https://m.edsoo.ru/8640ae32" TargetMode="External"/><Relationship Id="rId138" Type="http://schemas.openxmlformats.org/officeDocument/2006/relationships/hyperlink" Target="https://m.edsoo.ru/8864bb86" TargetMode="External"/><Relationship Id="rId159" Type="http://schemas.openxmlformats.org/officeDocument/2006/relationships/hyperlink" Target="https://m.edsoo.ru/8a1873fa" TargetMode="External"/><Relationship Id="rId170" Type="http://schemas.openxmlformats.org/officeDocument/2006/relationships/hyperlink" Target="https://m.edsoo.ru/8a188f7a" TargetMode="External"/><Relationship Id="rId191" Type="http://schemas.openxmlformats.org/officeDocument/2006/relationships/hyperlink" Target="https://m.edsoo.ru/8864c6d0" TargetMode="External"/><Relationship Id="rId205" Type="http://schemas.openxmlformats.org/officeDocument/2006/relationships/hyperlink" Target="https://m.edsoo.ru/8864d9f4" TargetMode="External"/><Relationship Id="rId226" Type="http://schemas.openxmlformats.org/officeDocument/2006/relationships/hyperlink" Target="https://m.edsoo.ru/8a18d6a6" TargetMode="External"/><Relationship Id="rId247" Type="http://schemas.openxmlformats.org/officeDocument/2006/relationships/hyperlink" Target="https://m.edsoo.ru/8a18fcf8" TargetMode="External"/><Relationship Id="rId107" Type="http://schemas.openxmlformats.org/officeDocument/2006/relationships/hyperlink" Target="https://m.edsoo.ru/886472a2" TargetMode="External"/><Relationship Id="rId11" Type="http://schemas.openxmlformats.org/officeDocument/2006/relationships/hyperlink" Target="https://m.edsoo.ru/7f41393a" TargetMode="External"/><Relationship Id="rId32" Type="http://schemas.openxmlformats.org/officeDocument/2006/relationships/hyperlink" Target="https://m.edsoo.ru/7f4168ec" TargetMode="External"/><Relationship Id="rId53" Type="http://schemas.openxmlformats.org/officeDocument/2006/relationships/hyperlink" Target="https://m.edsoo.ru/863f9380" TargetMode="External"/><Relationship Id="rId74" Type="http://schemas.openxmlformats.org/officeDocument/2006/relationships/hyperlink" Target="https://m.edsoo.ru/863fce2c" TargetMode="External"/><Relationship Id="rId128" Type="http://schemas.openxmlformats.org/officeDocument/2006/relationships/hyperlink" Target="https://m.edsoo.ru/8864ae16" TargetMode="External"/><Relationship Id="rId149" Type="http://schemas.openxmlformats.org/officeDocument/2006/relationships/hyperlink" Target="https://m.edsoo.ru/8a1861b2" TargetMode="External"/><Relationship Id="rId5" Type="http://schemas.openxmlformats.org/officeDocument/2006/relationships/hyperlink" Target="https://m.edsoo.ru/7f41393a" TargetMode="External"/><Relationship Id="rId95" Type="http://schemas.openxmlformats.org/officeDocument/2006/relationships/hyperlink" Target="https://m.edsoo.ru/8640c002" TargetMode="External"/><Relationship Id="rId160" Type="http://schemas.openxmlformats.org/officeDocument/2006/relationships/hyperlink" Target="https://m.edsoo.ru/8a187878" TargetMode="External"/><Relationship Id="rId181" Type="http://schemas.openxmlformats.org/officeDocument/2006/relationships/hyperlink" Target="https://m.edsoo.ru/8a18a7b2" TargetMode="External"/><Relationship Id="rId216" Type="http://schemas.openxmlformats.org/officeDocument/2006/relationships/hyperlink" Target="https://m.edsoo.ru/8a18c620" TargetMode="External"/><Relationship Id="rId237" Type="http://schemas.openxmlformats.org/officeDocument/2006/relationships/hyperlink" Target="https://m.edsoo.ru/8a18ebc8" TargetMode="External"/><Relationship Id="rId22" Type="http://schemas.openxmlformats.org/officeDocument/2006/relationships/hyperlink" Target="https://m.edsoo.ru/7f416a9a" TargetMode="External"/><Relationship Id="rId43" Type="http://schemas.openxmlformats.org/officeDocument/2006/relationships/hyperlink" Target="https://m.edsoo.ru/7f418bce" TargetMode="External"/><Relationship Id="rId64" Type="http://schemas.openxmlformats.org/officeDocument/2006/relationships/hyperlink" Target="https://m.edsoo.ru/863fb540" TargetMode="External"/><Relationship Id="rId118" Type="http://schemas.openxmlformats.org/officeDocument/2006/relationships/hyperlink" Target="https://m.edsoo.ru/88649f52" TargetMode="External"/><Relationship Id="rId139" Type="http://schemas.openxmlformats.org/officeDocument/2006/relationships/hyperlink" Target="https://m.edsoo.ru/8864bd8e" TargetMode="External"/><Relationship Id="rId85" Type="http://schemas.openxmlformats.org/officeDocument/2006/relationships/hyperlink" Target="https://m.edsoo.ru/8640afcc" TargetMode="External"/><Relationship Id="rId150" Type="http://schemas.openxmlformats.org/officeDocument/2006/relationships/hyperlink" Target="https://m.edsoo.ru/8a186356" TargetMode="External"/><Relationship Id="rId171" Type="http://schemas.openxmlformats.org/officeDocument/2006/relationships/hyperlink" Target="https://m.edsoo.ru/8a189132" TargetMode="External"/><Relationship Id="rId192" Type="http://schemas.openxmlformats.org/officeDocument/2006/relationships/hyperlink" Target="https://m.edsoo.ru/8864c892" TargetMode="External"/><Relationship Id="rId206" Type="http://schemas.openxmlformats.org/officeDocument/2006/relationships/hyperlink" Target="https://m.edsoo.ru/8864db0c" TargetMode="External"/><Relationship Id="rId227" Type="http://schemas.openxmlformats.org/officeDocument/2006/relationships/hyperlink" Target="https://m.edsoo.ru/8a18d840" TargetMode="External"/><Relationship Id="rId248" Type="http://schemas.openxmlformats.org/officeDocument/2006/relationships/hyperlink" Target="https://m.edsoo.ru/8a18fe6a" TargetMode="External"/><Relationship Id="rId12" Type="http://schemas.openxmlformats.org/officeDocument/2006/relationships/hyperlink" Target="https://m.edsoo.ru/7f41393a" TargetMode="External"/><Relationship Id="rId33" Type="http://schemas.openxmlformats.org/officeDocument/2006/relationships/hyperlink" Target="https://m.edsoo.ru/7f4168ec" TargetMode="External"/><Relationship Id="rId108" Type="http://schemas.openxmlformats.org/officeDocument/2006/relationships/hyperlink" Target="https://m.edsoo.ru/886473ba" TargetMode="External"/><Relationship Id="rId129" Type="http://schemas.openxmlformats.org/officeDocument/2006/relationships/hyperlink" Target="https://m.edsoo.ru/8864af38" TargetMode="External"/><Relationship Id="rId54" Type="http://schemas.openxmlformats.org/officeDocument/2006/relationships/hyperlink" Target="https://m.edsoo.ru/863f9740" TargetMode="External"/><Relationship Id="rId70" Type="http://schemas.openxmlformats.org/officeDocument/2006/relationships/hyperlink" Target="https://m.edsoo.ru/863fc4c2" TargetMode="External"/><Relationship Id="rId75" Type="http://schemas.openxmlformats.org/officeDocument/2006/relationships/hyperlink" Target="https://m.edsoo.ru/863fd07a" TargetMode="External"/><Relationship Id="rId91" Type="http://schemas.openxmlformats.org/officeDocument/2006/relationships/hyperlink" Target="https://m.edsoo.ru/8640b990" TargetMode="External"/><Relationship Id="rId96" Type="http://schemas.openxmlformats.org/officeDocument/2006/relationships/hyperlink" Target="https://m.edsoo.ru/8640c1c4" TargetMode="External"/><Relationship Id="rId140" Type="http://schemas.openxmlformats.org/officeDocument/2006/relationships/hyperlink" Target="https://m.edsoo.ru/8864bf32" TargetMode="External"/><Relationship Id="rId145" Type="http://schemas.openxmlformats.org/officeDocument/2006/relationships/hyperlink" Target="https://m.edsoo.ru/8a185906" TargetMode="External"/><Relationship Id="rId161" Type="http://schemas.openxmlformats.org/officeDocument/2006/relationships/hyperlink" Target="https://m.edsoo.ru/8a187a6c" TargetMode="External"/><Relationship Id="rId166" Type="http://schemas.openxmlformats.org/officeDocument/2006/relationships/hyperlink" Target="https://m.edsoo.ru/8a1885b6" TargetMode="External"/><Relationship Id="rId182" Type="http://schemas.openxmlformats.org/officeDocument/2006/relationships/hyperlink" Target="https://m.edsoo.ru/8a18a99c" TargetMode="External"/><Relationship Id="rId187" Type="http://schemas.openxmlformats.org/officeDocument/2006/relationships/hyperlink" Target="https://m.edsoo.ru/8864c1a8" TargetMode="External"/><Relationship Id="rId217" Type="http://schemas.openxmlformats.org/officeDocument/2006/relationships/hyperlink" Target="https://m.edsoo.ru/8a18c7ec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393a" TargetMode="External"/><Relationship Id="rId212" Type="http://schemas.openxmlformats.org/officeDocument/2006/relationships/hyperlink" Target="https://m.edsoo.ru/8a18bbee" TargetMode="External"/><Relationship Id="rId233" Type="http://schemas.openxmlformats.org/officeDocument/2006/relationships/hyperlink" Target="https://m.edsoo.ru/8a18e59c" TargetMode="External"/><Relationship Id="rId238" Type="http://schemas.openxmlformats.org/officeDocument/2006/relationships/hyperlink" Target="https://m.edsoo.ru/8a18ed6c" TargetMode="External"/><Relationship Id="rId23" Type="http://schemas.openxmlformats.org/officeDocument/2006/relationships/hyperlink" Target="https://m.edsoo.ru/7f416a9a" TargetMode="External"/><Relationship Id="rId28" Type="http://schemas.openxmlformats.org/officeDocument/2006/relationships/hyperlink" Target="https://m.edsoo.ru/7f416a9a" TargetMode="External"/><Relationship Id="rId49" Type="http://schemas.openxmlformats.org/officeDocument/2006/relationships/hyperlink" Target="https://m.edsoo.ru/7f418a34" TargetMode="External"/><Relationship Id="rId114" Type="http://schemas.openxmlformats.org/officeDocument/2006/relationships/hyperlink" Target="https://m.edsoo.ru/88647a86" TargetMode="External"/><Relationship Id="rId119" Type="http://schemas.openxmlformats.org/officeDocument/2006/relationships/hyperlink" Target="https://m.edsoo.ru/8864a1a0" TargetMode="External"/><Relationship Id="rId44" Type="http://schemas.openxmlformats.org/officeDocument/2006/relationships/hyperlink" Target="https://m.edsoo.ru/7f418bce" TargetMode="External"/><Relationship Id="rId60" Type="http://schemas.openxmlformats.org/officeDocument/2006/relationships/hyperlink" Target="https://m.edsoo.ru/863fabea" TargetMode="External"/><Relationship Id="rId65" Type="http://schemas.openxmlformats.org/officeDocument/2006/relationships/hyperlink" Target="https://m.edsoo.ru/863fb748" TargetMode="External"/><Relationship Id="rId81" Type="http://schemas.openxmlformats.org/officeDocument/2006/relationships/hyperlink" Target="https://m.edsoo.ru/8640a91e" TargetMode="External"/><Relationship Id="rId86" Type="http://schemas.openxmlformats.org/officeDocument/2006/relationships/hyperlink" Target="https://m.edsoo.ru/8640b1ca" TargetMode="External"/><Relationship Id="rId130" Type="http://schemas.openxmlformats.org/officeDocument/2006/relationships/hyperlink" Target="https://m.edsoo.ru/8864b050" TargetMode="External"/><Relationship Id="rId135" Type="http://schemas.openxmlformats.org/officeDocument/2006/relationships/hyperlink" Target="https://m.edsoo.ru/8864b802" TargetMode="External"/><Relationship Id="rId151" Type="http://schemas.openxmlformats.org/officeDocument/2006/relationships/hyperlink" Target="https://m.edsoo.ru/8a1864dc" TargetMode="External"/><Relationship Id="rId156" Type="http://schemas.openxmlformats.org/officeDocument/2006/relationships/hyperlink" Target="https://m.edsoo.ru/8a186eb4" TargetMode="External"/><Relationship Id="rId177" Type="http://schemas.openxmlformats.org/officeDocument/2006/relationships/hyperlink" Target="https://m.edsoo.ru/8a189c2c" TargetMode="External"/><Relationship Id="rId198" Type="http://schemas.openxmlformats.org/officeDocument/2006/relationships/hyperlink" Target="https://m.edsoo.ru/8864cf5e" TargetMode="External"/><Relationship Id="rId172" Type="http://schemas.openxmlformats.org/officeDocument/2006/relationships/hyperlink" Target="https://m.edsoo.ru/8a189308" TargetMode="External"/><Relationship Id="rId193" Type="http://schemas.openxmlformats.org/officeDocument/2006/relationships/hyperlink" Target="https://m.edsoo.ru/8864c9c8" TargetMode="External"/><Relationship Id="rId202" Type="http://schemas.openxmlformats.org/officeDocument/2006/relationships/hyperlink" Target="https://m.edsoo.ru/8864d6ac" TargetMode="External"/><Relationship Id="rId207" Type="http://schemas.openxmlformats.org/officeDocument/2006/relationships/hyperlink" Target="https://m.edsoo.ru/8864dc56" TargetMode="External"/><Relationship Id="rId223" Type="http://schemas.openxmlformats.org/officeDocument/2006/relationships/hyperlink" Target="https://m.edsoo.ru/8a18d1d8" TargetMode="External"/><Relationship Id="rId228" Type="http://schemas.openxmlformats.org/officeDocument/2006/relationships/hyperlink" Target="https://m.edsoo.ru/8a18d9e4" TargetMode="External"/><Relationship Id="rId244" Type="http://schemas.openxmlformats.org/officeDocument/2006/relationships/hyperlink" Target="https://m.edsoo.ru/8a18f8ca" TargetMode="External"/><Relationship Id="rId249" Type="http://schemas.openxmlformats.org/officeDocument/2006/relationships/hyperlink" Target="https://m.edsoo.ru/8a190022" TargetMode="External"/><Relationship Id="rId13" Type="http://schemas.openxmlformats.org/officeDocument/2006/relationships/hyperlink" Target="https://m.edsoo.ru/7f41393a" TargetMode="External"/><Relationship Id="rId18" Type="http://schemas.openxmlformats.org/officeDocument/2006/relationships/hyperlink" Target="https://m.edsoo.ru/7f41393a" TargetMode="External"/><Relationship Id="rId39" Type="http://schemas.openxmlformats.org/officeDocument/2006/relationships/hyperlink" Target="https://m.edsoo.ru/7f418bce" TargetMode="External"/><Relationship Id="rId109" Type="http://schemas.openxmlformats.org/officeDocument/2006/relationships/hyperlink" Target="https://m.edsoo.ru/886474dc" TargetMode="External"/><Relationship Id="rId34" Type="http://schemas.openxmlformats.org/officeDocument/2006/relationships/hyperlink" Target="https://m.edsoo.ru/7f4168ec" TargetMode="External"/><Relationship Id="rId50" Type="http://schemas.openxmlformats.org/officeDocument/2006/relationships/hyperlink" Target="https://m.edsoo.ru/7f418a34" TargetMode="External"/><Relationship Id="rId55" Type="http://schemas.openxmlformats.org/officeDocument/2006/relationships/hyperlink" Target="https://m.edsoo.ru/863f9c68" TargetMode="External"/><Relationship Id="rId76" Type="http://schemas.openxmlformats.org/officeDocument/2006/relationships/hyperlink" Target="https://m.edsoo.ru/863fd336" TargetMode="External"/><Relationship Id="rId97" Type="http://schemas.openxmlformats.org/officeDocument/2006/relationships/hyperlink" Target="https://m.edsoo.ru/886460aa" TargetMode="External"/><Relationship Id="rId104" Type="http://schemas.openxmlformats.org/officeDocument/2006/relationships/hyperlink" Target="https://m.edsoo.ru/88646e7e" TargetMode="External"/><Relationship Id="rId120" Type="http://schemas.openxmlformats.org/officeDocument/2006/relationships/hyperlink" Target="https://m.edsoo.ru/8864a36c" TargetMode="External"/><Relationship Id="rId125" Type="http://schemas.openxmlformats.org/officeDocument/2006/relationships/hyperlink" Target="https://m.edsoo.ru/8864aa24" TargetMode="External"/><Relationship Id="rId141" Type="http://schemas.openxmlformats.org/officeDocument/2006/relationships/hyperlink" Target="https://m.edsoo.ru/8a1852e4" TargetMode="External"/><Relationship Id="rId146" Type="http://schemas.openxmlformats.org/officeDocument/2006/relationships/hyperlink" Target="https://m.edsoo.ru/8a185d34" TargetMode="External"/><Relationship Id="rId167" Type="http://schemas.openxmlformats.org/officeDocument/2006/relationships/hyperlink" Target="https://m.edsoo.ru/8a188a70" TargetMode="External"/><Relationship Id="rId188" Type="http://schemas.openxmlformats.org/officeDocument/2006/relationships/hyperlink" Target="https://m.edsoo.ru/8864c2c0" TargetMode="External"/><Relationship Id="rId7" Type="http://schemas.openxmlformats.org/officeDocument/2006/relationships/hyperlink" Target="https://m.edsoo.ru/7f41393a" TargetMode="External"/><Relationship Id="rId71" Type="http://schemas.openxmlformats.org/officeDocument/2006/relationships/hyperlink" Target="https://m.edsoo.ru/863fc6ca" TargetMode="External"/><Relationship Id="rId92" Type="http://schemas.openxmlformats.org/officeDocument/2006/relationships/hyperlink" Target="https://m.edsoo.ru/8640bb16" TargetMode="External"/><Relationship Id="rId162" Type="http://schemas.openxmlformats.org/officeDocument/2006/relationships/hyperlink" Target="https://m.edsoo.ru/8a187e90" TargetMode="External"/><Relationship Id="rId183" Type="http://schemas.openxmlformats.org/officeDocument/2006/relationships/hyperlink" Target="https://m.edsoo.ru/8a18ab68" TargetMode="External"/><Relationship Id="rId213" Type="http://schemas.openxmlformats.org/officeDocument/2006/relationships/hyperlink" Target="https://m.edsoo.ru/8a18bd74" TargetMode="External"/><Relationship Id="rId218" Type="http://schemas.openxmlformats.org/officeDocument/2006/relationships/hyperlink" Target="https://m.edsoo.ru/8a18c97c" TargetMode="External"/><Relationship Id="rId234" Type="http://schemas.openxmlformats.org/officeDocument/2006/relationships/hyperlink" Target="https://m.edsoo.ru/8a18e722" TargetMode="External"/><Relationship Id="rId239" Type="http://schemas.openxmlformats.org/officeDocument/2006/relationships/hyperlink" Target="https://m.edsoo.ru/8a18ef42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6a9a" TargetMode="External"/><Relationship Id="rId250" Type="http://schemas.openxmlformats.org/officeDocument/2006/relationships/hyperlink" Target="https://m.edsoo.ru/8a1901ee" TargetMode="External"/><Relationship Id="rId24" Type="http://schemas.openxmlformats.org/officeDocument/2006/relationships/hyperlink" Target="https://m.edsoo.ru/7f416a9a" TargetMode="External"/><Relationship Id="rId40" Type="http://schemas.openxmlformats.org/officeDocument/2006/relationships/hyperlink" Target="https://m.edsoo.ru/7f418bce" TargetMode="External"/><Relationship Id="rId45" Type="http://schemas.openxmlformats.org/officeDocument/2006/relationships/hyperlink" Target="https://m.edsoo.ru/7f418a34" TargetMode="External"/><Relationship Id="rId66" Type="http://schemas.openxmlformats.org/officeDocument/2006/relationships/hyperlink" Target="https://m.edsoo.ru/863fbac2" TargetMode="External"/><Relationship Id="rId87" Type="http://schemas.openxmlformats.org/officeDocument/2006/relationships/hyperlink" Target="https://m.edsoo.ru/8640b382" TargetMode="External"/><Relationship Id="rId110" Type="http://schemas.openxmlformats.org/officeDocument/2006/relationships/hyperlink" Target="https://m.edsoo.ru/88647608" TargetMode="External"/><Relationship Id="rId115" Type="http://schemas.openxmlformats.org/officeDocument/2006/relationships/hyperlink" Target="https://m.edsoo.ru/88647c2a" TargetMode="External"/><Relationship Id="rId131" Type="http://schemas.openxmlformats.org/officeDocument/2006/relationships/hyperlink" Target="https://m.edsoo.ru/8864b37a" TargetMode="External"/><Relationship Id="rId136" Type="http://schemas.openxmlformats.org/officeDocument/2006/relationships/hyperlink" Target="https://m.edsoo.ru/8864b924" TargetMode="External"/><Relationship Id="rId157" Type="http://schemas.openxmlformats.org/officeDocument/2006/relationships/hyperlink" Target="https://m.edsoo.ru/8a187076" TargetMode="External"/><Relationship Id="rId178" Type="http://schemas.openxmlformats.org/officeDocument/2006/relationships/hyperlink" Target="https://m.edsoo.ru/8a189f92" TargetMode="External"/><Relationship Id="rId61" Type="http://schemas.openxmlformats.org/officeDocument/2006/relationships/hyperlink" Target="https://m.edsoo.ru/863fadfc" TargetMode="External"/><Relationship Id="rId82" Type="http://schemas.openxmlformats.org/officeDocument/2006/relationships/hyperlink" Target="https://m.edsoo.ru/8640aae0" TargetMode="External"/><Relationship Id="rId152" Type="http://schemas.openxmlformats.org/officeDocument/2006/relationships/hyperlink" Target="https://m.edsoo.ru/8a186856" TargetMode="External"/><Relationship Id="rId173" Type="http://schemas.openxmlformats.org/officeDocument/2006/relationships/hyperlink" Target="https://m.edsoo.ru/8a1896f0" TargetMode="External"/><Relationship Id="rId194" Type="http://schemas.openxmlformats.org/officeDocument/2006/relationships/hyperlink" Target="https://m.edsoo.ru/8864cae0" TargetMode="External"/><Relationship Id="rId199" Type="http://schemas.openxmlformats.org/officeDocument/2006/relationships/hyperlink" Target="https://m.edsoo.ru/8864d080" TargetMode="External"/><Relationship Id="rId203" Type="http://schemas.openxmlformats.org/officeDocument/2006/relationships/hyperlink" Target="https://m.edsoo.ru/8864d7c4" TargetMode="External"/><Relationship Id="rId208" Type="http://schemas.openxmlformats.org/officeDocument/2006/relationships/hyperlink" Target="https://m.edsoo.ru/8864dea4" TargetMode="External"/><Relationship Id="rId229" Type="http://schemas.openxmlformats.org/officeDocument/2006/relationships/hyperlink" Target="https://m.edsoo.ru/8a18dc14" TargetMode="External"/><Relationship Id="rId19" Type="http://schemas.openxmlformats.org/officeDocument/2006/relationships/hyperlink" Target="https://m.edsoo.ru/7f41393a" TargetMode="External"/><Relationship Id="rId224" Type="http://schemas.openxmlformats.org/officeDocument/2006/relationships/hyperlink" Target="https://m.edsoo.ru/8a18d368" TargetMode="External"/><Relationship Id="rId240" Type="http://schemas.openxmlformats.org/officeDocument/2006/relationships/hyperlink" Target="https://m.edsoo.ru/8a18f118" TargetMode="External"/><Relationship Id="rId245" Type="http://schemas.openxmlformats.org/officeDocument/2006/relationships/hyperlink" Target="https://m.edsoo.ru/8a18fa6e" TargetMode="External"/><Relationship Id="rId14" Type="http://schemas.openxmlformats.org/officeDocument/2006/relationships/hyperlink" Target="https://m.edsoo.ru/7f41393a" TargetMode="External"/><Relationship Id="rId30" Type="http://schemas.openxmlformats.org/officeDocument/2006/relationships/hyperlink" Target="https://m.edsoo.ru/7f416a9a" TargetMode="External"/><Relationship Id="rId35" Type="http://schemas.openxmlformats.org/officeDocument/2006/relationships/hyperlink" Target="https://m.edsoo.ru/7f4168ec" TargetMode="External"/><Relationship Id="rId56" Type="http://schemas.openxmlformats.org/officeDocument/2006/relationships/hyperlink" Target="https://m.edsoo.ru/863fa050" TargetMode="External"/><Relationship Id="rId77" Type="http://schemas.openxmlformats.org/officeDocument/2006/relationships/hyperlink" Target="https://m.edsoo.ru/863fd5c0" TargetMode="External"/><Relationship Id="rId100" Type="http://schemas.openxmlformats.org/officeDocument/2006/relationships/hyperlink" Target="https://m.edsoo.ru/88646848" TargetMode="External"/><Relationship Id="rId105" Type="http://schemas.openxmlformats.org/officeDocument/2006/relationships/hyperlink" Target="https://m.edsoo.ru/88646faa" TargetMode="External"/><Relationship Id="rId126" Type="http://schemas.openxmlformats.org/officeDocument/2006/relationships/hyperlink" Target="https://m.edsoo.ru/8864ab78" TargetMode="External"/><Relationship Id="rId147" Type="http://schemas.openxmlformats.org/officeDocument/2006/relationships/hyperlink" Target="https://m.edsoo.ru/8a185eba" TargetMode="External"/><Relationship Id="rId168" Type="http://schemas.openxmlformats.org/officeDocument/2006/relationships/hyperlink" Target="https://m.edsoo.ru/8a188c50" TargetMode="External"/><Relationship Id="rId8" Type="http://schemas.openxmlformats.org/officeDocument/2006/relationships/hyperlink" Target="https://m.edsoo.ru/7f41393a" TargetMode="External"/><Relationship Id="rId51" Type="http://schemas.openxmlformats.org/officeDocument/2006/relationships/hyperlink" Target="https://m.edsoo.ru/863f8d54" TargetMode="External"/><Relationship Id="rId72" Type="http://schemas.openxmlformats.org/officeDocument/2006/relationships/hyperlink" Target="https://m.edsoo.ru/863fc8dc" TargetMode="External"/><Relationship Id="rId93" Type="http://schemas.openxmlformats.org/officeDocument/2006/relationships/hyperlink" Target="https://m.edsoo.ru/8640bcf6" TargetMode="External"/><Relationship Id="rId98" Type="http://schemas.openxmlformats.org/officeDocument/2006/relationships/hyperlink" Target="https://m.edsoo.ru/886465e6" TargetMode="External"/><Relationship Id="rId121" Type="http://schemas.openxmlformats.org/officeDocument/2006/relationships/hyperlink" Target="https://m.edsoo.ru/8864a4ca" TargetMode="External"/><Relationship Id="rId142" Type="http://schemas.openxmlformats.org/officeDocument/2006/relationships/hyperlink" Target="https://m.edsoo.ru/8a18546a" TargetMode="External"/><Relationship Id="rId163" Type="http://schemas.openxmlformats.org/officeDocument/2006/relationships/hyperlink" Target="https://m.edsoo.ru/8a188070" TargetMode="External"/><Relationship Id="rId184" Type="http://schemas.openxmlformats.org/officeDocument/2006/relationships/hyperlink" Target="https://m.edsoo.ru/8a18afdc" TargetMode="External"/><Relationship Id="rId189" Type="http://schemas.openxmlformats.org/officeDocument/2006/relationships/hyperlink" Target="https://m.edsoo.ru/8864c3f6" TargetMode="External"/><Relationship Id="rId219" Type="http://schemas.openxmlformats.org/officeDocument/2006/relationships/hyperlink" Target="https://m.edsoo.ru/8a18cb0c" TargetMode="External"/><Relationship Id="rId3" Type="http://schemas.openxmlformats.org/officeDocument/2006/relationships/settings" Target="settings.xml"/><Relationship Id="rId214" Type="http://schemas.openxmlformats.org/officeDocument/2006/relationships/hyperlink" Target="https://m.edsoo.ru/8a18bef0" TargetMode="External"/><Relationship Id="rId230" Type="http://schemas.openxmlformats.org/officeDocument/2006/relationships/hyperlink" Target="https://m.edsoo.ru/8a18ddc2" TargetMode="External"/><Relationship Id="rId235" Type="http://schemas.openxmlformats.org/officeDocument/2006/relationships/hyperlink" Target="https://m.edsoo.ru/8a18e858" TargetMode="External"/><Relationship Id="rId251" Type="http://schemas.openxmlformats.org/officeDocument/2006/relationships/hyperlink" Target="https://m.edsoo.ru/8a1907f2" TargetMode="External"/><Relationship Id="rId25" Type="http://schemas.openxmlformats.org/officeDocument/2006/relationships/hyperlink" Target="https://m.edsoo.ru/7f416a9a" TargetMode="External"/><Relationship Id="rId46" Type="http://schemas.openxmlformats.org/officeDocument/2006/relationships/hyperlink" Target="https://m.edsoo.ru/7f418a34" TargetMode="External"/><Relationship Id="rId67" Type="http://schemas.openxmlformats.org/officeDocument/2006/relationships/hyperlink" Target="https://m.edsoo.ru/863fbdd8" TargetMode="External"/><Relationship Id="rId116" Type="http://schemas.openxmlformats.org/officeDocument/2006/relationships/hyperlink" Target="https://m.edsoo.ru/88647d4c" TargetMode="External"/><Relationship Id="rId137" Type="http://schemas.openxmlformats.org/officeDocument/2006/relationships/hyperlink" Target="https://m.edsoo.ru/8864ba46" TargetMode="External"/><Relationship Id="rId158" Type="http://schemas.openxmlformats.org/officeDocument/2006/relationships/hyperlink" Target="https://m.edsoo.ru/8a187242" TargetMode="External"/><Relationship Id="rId20" Type="http://schemas.openxmlformats.org/officeDocument/2006/relationships/hyperlink" Target="https://m.edsoo.ru/7f41393a" TargetMode="External"/><Relationship Id="rId41" Type="http://schemas.openxmlformats.org/officeDocument/2006/relationships/hyperlink" Target="https://m.edsoo.ru/7f418bce" TargetMode="External"/><Relationship Id="rId62" Type="http://schemas.openxmlformats.org/officeDocument/2006/relationships/hyperlink" Target="https://m.edsoo.ru/863fb130" TargetMode="External"/><Relationship Id="rId83" Type="http://schemas.openxmlformats.org/officeDocument/2006/relationships/hyperlink" Target="https://m.edsoo.ru/8640ac84" TargetMode="External"/><Relationship Id="rId88" Type="http://schemas.openxmlformats.org/officeDocument/2006/relationships/hyperlink" Target="https://m.edsoo.ru/8640b508" TargetMode="External"/><Relationship Id="rId111" Type="http://schemas.openxmlformats.org/officeDocument/2006/relationships/hyperlink" Target="https://m.edsoo.ru/88647716" TargetMode="External"/><Relationship Id="rId132" Type="http://schemas.openxmlformats.org/officeDocument/2006/relationships/hyperlink" Target="https://m.edsoo.ru/8864b4c4" TargetMode="External"/><Relationship Id="rId153" Type="http://schemas.openxmlformats.org/officeDocument/2006/relationships/hyperlink" Target="https://m.edsoo.ru/8a1869dc" TargetMode="External"/><Relationship Id="rId174" Type="http://schemas.openxmlformats.org/officeDocument/2006/relationships/hyperlink" Target="https://m.edsoo.ru/8a1898d0" TargetMode="External"/><Relationship Id="rId179" Type="http://schemas.openxmlformats.org/officeDocument/2006/relationships/hyperlink" Target="https://m.edsoo.ru/8a18a41a" TargetMode="External"/><Relationship Id="rId195" Type="http://schemas.openxmlformats.org/officeDocument/2006/relationships/hyperlink" Target="https://m.edsoo.ru/8864cc0c" TargetMode="External"/><Relationship Id="rId209" Type="http://schemas.openxmlformats.org/officeDocument/2006/relationships/hyperlink" Target="https://m.edsoo.ru/8a18b356" TargetMode="External"/><Relationship Id="rId190" Type="http://schemas.openxmlformats.org/officeDocument/2006/relationships/hyperlink" Target="https://m.edsoo.ru/8864c536" TargetMode="External"/><Relationship Id="rId204" Type="http://schemas.openxmlformats.org/officeDocument/2006/relationships/hyperlink" Target="https://m.edsoo.ru/8864d8dc" TargetMode="External"/><Relationship Id="rId220" Type="http://schemas.openxmlformats.org/officeDocument/2006/relationships/hyperlink" Target="https://m.edsoo.ru/8a18cc88" TargetMode="External"/><Relationship Id="rId225" Type="http://schemas.openxmlformats.org/officeDocument/2006/relationships/hyperlink" Target="https://m.edsoo.ru/8a18d516" TargetMode="External"/><Relationship Id="rId241" Type="http://schemas.openxmlformats.org/officeDocument/2006/relationships/hyperlink" Target="https://m.edsoo.ru/8a18f302" TargetMode="External"/><Relationship Id="rId246" Type="http://schemas.openxmlformats.org/officeDocument/2006/relationships/hyperlink" Target="https://m.edsoo.ru/8a18fbb8" TargetMode="External"/><Relationship Id="rId15" Type="http://schemas.openxmlformats.org/officeDocument/2006/relationships/hyperlink" Target="https://m.edsoo.ru/7f41393a" TargetMode="External"/><Relationship Id="rId36" Type="http://schemas.openxmlformats.org/officeDocument/2006/relationships/hyperlink" Target="https://m.edsoo.ru/7f418bce" TargetMode="External"/><Relationship Id="rId57" Type="http://schemas.openxmlformats.org/officeDocument/2006/relationships/hyperlink" Target="https://m.edsoo.ru/863fa244" TargetMode="External"/><Relationship Id="rId106" Type="http://schemas.openxmlformats.org/officeDocument/2006/relationships/hyperlink" Target="https://m.edsoo.ru/886470f4" TargetMode="External"/><Relationship Id="rId127" Type="http://schemas.openxmlformats.org/officeDocument/2006/relationships/hyperlink" Target="https://m.edsoo.ru/8864acea" TargetMode="External"/><Relationship Id="rId10" Type="http://schemas.openxmlformats.org/officeDocument/2006/relationships/hyperlink" Target="https://m.edsoo.ru/7f41393a" TargetMode="External"/><Relationship Id="rId31" Type="http://schemas.openxmlformats.org/officeDocument/2006/relationships/hyperlink" Target="https://m.edsoo.ru/7f4168ec" TargetMode="External"/><Relationship Id="rId52" Type="http://schemas.openxmlformats.org/officeDocument/2006/relationships/hyperlink" Target="https://m.edsoo.ru/863f8f2a" TargetMode="External"/><Relationship Id="rId73" Type="http://schemas.openxmlformats.org/officeDocument/2006/relationships/hyperlink" Target="https://m.edsoo.ru/863fcaf8" TargetMode="External"/><Relationship Id="rId78" Type="http://schemas.openxmlformats.org/officeDocument/2006/relationships/hyperlink" Target="https://m.edsoo.ru/863fd836" TargetMode="External"/><Relationship Id="rId94" Type="http://schemas.openxmlformats.org/officeDocument/2006/relationships/hyperlink" Target="https://m.edsoo.ru/8640be72" TargetMode="External"/><Relationship Id="rId99" Type="http://schemas.openxmlformats.org/officeDocument/2006/relationships/hyperlink" Target="https://m.edsoo.ru/886469b0" TargetMode="External"/><Relationship Id="rId101" Type="http://schemas.openxmlformats.org/officeDocument/2006/relationships/hyperlink" Target="https://m.edsoo.ru/88646adc" TargetMode="External"/><Relationship Id="rId122" Type="http://schemas.openxmlformats.org/officeDocument/2006/relationships/hyperlink" Target="https://m.edsoo.ru/8864a5e2" TargetMode="External"/><Relationship Id="rId143" Type="http://schemas.openxmlformats.org/officeDocument/2006/relationships/hyperlink" Target="https://m.edsoo.ru/8a1855e6" TargetMode="External"/><Relationship Id="rId148" Type="http://schemas.openxmlformats.org/officeDocument/2006/relationships/hyperlink" Target="https://m.edsoo.ru/8a18602c" TargetMode="External"/><Relationship Id="rId164" Type="http://schemas.openxmlformats.org/officeDocument/2006/relationships/hyperlink" Target="https://m.edsoo.ru/8a18821e" TargetMode="External"/><Relationship Id="rId169" Type="http://schemas.openxmlformats.org/officeDocument/2006/relationships/hyperlink" Target="https://m.edsoo.ru/8a188e08" TargetMode="External"/><Relationship Id="rId185" Type="http://schemas.openxmlformats.org/officeDocument/2006/relationships/hyperlink" Target="https://m.edsoo.ru/8a18b1d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393a" TargetMode="External"/><Relationship Id="rId180" Type="http://schemas.openxmlformats.org/officeDocument/2006/relationships/hyperlink" Target="https://m.edsoo.ru/8a18a604" TargetMode="External"/><Relationship Id="rId210" Type="http://schemas.openxmlformats.org/officeDocument/2006/relationships/hyperlink" Target="https://m.edsoo.ru/8a18b720" TargetMode="External"/><Relationship Id="rId215" Type="http://schemas.openxmlformats.org/officeDocument/2006/relationships/hyperlink" Target="https://m.edsoo.ru/8a18c094" TargetMode="External"/><Relationship Id="rId236" Type="http://schemas.openxmlformats.org/officeDocument/2006/relationships/hyperlink" Target="https://m.edsoo.ru/8a18e9d4" TargetMode="External"/><Relationship Id="rId26" Type="http://schemas.openxmlformats.org/officeDocument/2006/relationships/hyperlink" Target="https://m.edsoo.ru/7f416a9a" TargetMode="External"/><Relationship Id="rId231" Type="http://schemas.openxmlformats.org/officeDocument/2006/relationships/hyperlink" Target="https://m.edsoo.ru/8a18dfb6" TargetMode="External"/><Relationship Id="rId252" Type="http://schemas.openxmlformats.org/officeDocument/2006/relationships/fontTable" Target="fontTable.xml"/><Relationship Id="rId47" Type="http://schemas.openxmlformats.org/officeDocument/2006/relationships/hyperlink" Target="https://m.edsoo.ru/7f418a34" TargetMode="External"/><Relationship Id="rId68" Type="http://schemas.openxmlformats.org/officeDocument/2006/relationships/hyperlink" Target="https://m.edsoo.ru/863fbfcc" TargetMode="External"/><Relationship Id="rId89" Type="http://schemas.openxmlformats.org/officeDocument/2006/relationships/hyperlink" Target="https://m.edsoo.ru/8640b67a" TargetMode="External"/><Relationship Id="rId112" Type="http://schemas.openxmlformats.org/officeDocument/2006/relationships/hyperlink" Target="https://m.edsoo.ru/88647838" TargetMode="External"/><Relationship Id="rId133" Type="http://schemas.openxmlformats.org/officeDocument/2006/relationships/hyperlink" Target="https://m.edsoo.ru/8864b5e6" TargetMode="External"/><Relationship Id="rId154" Type="http://schemas.openxmlformats.org/officeDocument/2006/relationships/hyperlink" Target="https://m.edsoo.ru/8a186b6c" TargetMode="External"/><Relationship Id="rId175" Type="http://schemas.openxmlformats.org/officeDocument/2006/relationships/hyperlink" Target="https://m.edsoo.ru/8a189a88" TargetMode="External"/><Relationship Id="rId196" Type="http://schemas.openxmlformats.org/officeDocument/2006/relationships/hyperlink" Target="https://m.edsoo.ru/8864cd24" TargetMode="External"/><Relationship Id="rId200" Type="http://schemas.openxmlformats.org/officeDocument/2006/relationships/hyperlink" Target="https://m.edsoo.ru/8864d418" TargetMode="External"/><Relationship Id="rId16" Type="http://schemas.openxmlformats.org/officeDocument/2006/relationships/hyperlink" Target="https://m.edsoo.ru/7f41393a" TargetMode="External"/><Relationship Id="rId221" Type="http://schemas.openxmlformats.org/officeDocument/2006/relationships/hyperlink" Target="https://m.edsoo.ru/8a18ce0e" TargetMode="External"/><Relationship Id="rId242" Type="http://schemas.openxmlformats.org/officeDocument/2006/relationships/hyperlink" Target="https://m.edsoo.ru/8a18f4b0" TargetMode="External"/><Relationship Id="rId37" Type="http://schemas.openxmlformats.org/officeDocument/2006/relationships/hyperlink" Target="https://m.edsoo.ru/7f418bce" TargetMode="External"/><Relationship Id="rId58" Type="http://schemas.openxmlformats.org/officeDocument/2006/relationships/hyperlink" Target="https://m.edsoo.ru/863fa6ea" TargetMode="External"/><Relationship Id="rId79" Type="http://schemas.openxmlformats.org/officeDocument/2006/relationships/hyperlink" Target="https://m.edsoo.ru/8640a31a" TargetMode="External"/><Relationship Id="rId102" Type="http://schemas.openxmlformats.org/officeDocument/2006/relationships/hyperlink" Target="https://m.edsoo.ru/88646c1c" TargetMode="External"/><Relationship Id="rId123" Type="http://schemas.openxmlformats.org/officeDocument/2006/relationships/hyperlink" Target="https://m.edsoo.ru/8864a786" TargetMode="External"/><Relationship Id="rId144" Type="http://schemas.openxmlformats.org/officeDocument/2006/relationships/hyperlink" Target="https://m.edsoo.ru/8a185780" TargetMode="External"/><Relationship Id="rId90" Type="http://schemas.openxmlformats.org/officeDocument/2006/relationships/hyperlink" Target="https://m.edsoo.ru/8640b7f6" TargetMode="External"/><Relationship Id="rId165" Type="http://schemas.openxmlformats.org/officeDocument/2006/relationships/hyperlink" Target="https://m.edsoo.ru/8a1883ea" TargetMode="External"/><Relationship Id="rId186" Type="http://schemas.openxmlformats.org/officeDocument/2006/relationships/hyperlink" Target="https://m.edsoo.ru/8864c086" TargetMode="External"/><Relationship Id="rId211" Type="http://schemas.openxmlformats.org/officeDocument/2006/relationships/hyperlink" Target="https://m.edsoo.ru/8a18ba40" TargetMode="External"/><Relationship Id="rId232" Type="http://schemas.openxmlformats.org/officeDocument/2006/relationships/hyperlink" Target="https://m.edsoo.ru/8a18e16e" TargetMode="External"/><Relationship Id="rId253" Type="http://schemas.openxmlformats.org/officeDocument/2006/relationships/theme" Target="theme/theme1.xml"/><Relationship Id="rId27" Type="http://schemas.openxmlformats.org/officeDocument/2006/relationships/hyperlink" Target="https://m.edsoo.ru/7f416a9a" TargetMode="External"/><Relationship Id="rId48" Type="http://schemas.openxmlformats.org/officeDocument/2006/relationships/hyperlink" Target="https://m.edsoo.ru/7f418a34" TargetMode="External"/><Relationship Id="rId69" Type="http://schemas.openxmlformats.org/officeDocument/2006/relationships/hyperlink" Target="https://m.edsoo.ru/863fc26a" TargetMode="External"/><Relationship Id="rId113" Type="http://schemas.openxmlformats.org/officeDocument/2006/relationships/hyperlink" Target="https://m.edsoo.ru/8864795a" TargetMode="External"/><Relationship Id="rId134" Type="http://schemas.openxmlformats.org/officeDocument/2006/relationships/hyperlink" Target="https://m.edsoo.ru/8864b6f4" TargetMode="External"/><Relationship Id="rId80" Type="http://schemas.openxmlformats.org/officeDocument/2006/relationships/hyperlink" Target="https://m.edsoo.ru/8640a770" TargetMode="External"/><Relationship Id="rId155" Type="http://schemas.openxmlformats.org/officeDocument/2006/relationships/hyperlink" Target="https://m.edsoo.ru/8a186d1a" TargetMode="External"/><Relationship Id="rId176" Type="http://schemas.openxmlformats.org/officeDocument/2006/relationships/hyperlink" Target="https://m.edsoo.ru/8a189dda" TargetMode="External"/><Relationship Id="rId197" Type="http://schemas.openxmlformats.org/officeDocument/2006/relationships/hyperlink" Target="https://m.edsoo.ru/8864ce3c" TargetMode="External"/><Relationship Id="rId201" Type="http://schemas.openxmlformats.org/officeDocument/2006/relationships/hyperlink" Target="https://m.edsoo.ru/8864d562" TargetMode="External"/><Relationship Id="rId222" Type="http://schemas.openxmlformats.org/officeDocument/2006/relationships/hyperlink" Target="https://m.edsoo.ru/8a18cfa8" TargetMode="External"/><Relationship Id="rId243" Type="http://schemas.openxmlformats.org/officeDocument/2006/relationships/hyperlink" Target="https://m.edsoo.ru/8a18f668" TargetMode="External"/><Relationship Id="rId17" Type="http://schemas.openxmlformats.org/officeDocument/2006/relationships/hyperlink" Target="https://m.edsoo.ru/7f41393a" TargetMode="External"/><Relationship Id="rId38" Type="http://schemas.openxmlformats.org/officeDocument/2006/relationships/hyperlink" Target="https://m.edsoo.ru/7f418bce" TargetMode="External"/><Relationship Id="rId59" Type="http://schemas.openxmlformats.org/officeDocument/2006/relationships/hyperlink" Target="https://m.edsoo.ru/863faa50" TargetMode="External"/><Relationship Id="rId103" Type="http://schemas.openxmlformats.org/officeDocument/2006/relationships/hyperlink" Target="https://m.edsoo.ru/88646d5c" TargetMode="External"/><Relationship Id="rId124" Type="http://schemas.openxmlformats.org/officeDocument/2006/relationships/hyperlink" Target="https://m.edsoo.ru/8864a8d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68</Pages>
  <Words>21138</Words>
  <Characters>120487</Characters>
  <Application>Microsoft Office Word</Application>
  <DocSecurity>0</DocSecurity>
  <Lines>1004</Lines>
  <Paragraphs>282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</cp:lastModifiedBy>
  <cp:revision>24</cp:revision>
  <cp:lastPrinted>2023-10-06T11:26:00Z</cp:lastPrinted>
  <dcterms:created xsi:type="dcterms:W3CDTF">2023-08-29T06:26:00Z</dcterms:created>
  <dcterms:modified xsi:type="dcterms:W3CDTF">2023-10-16T13:03:00Z</dcterms:modified>
</cp:coreProperties>
</file>